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库尔勒市新城街道办事处</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贯彻执行党和国家的路线、方针、政策和上级人民政府关于街道工作方面的决定，制定具体的管理办法并组织实施；（2）负责辖区内市容市貌和环境卫生的日常管理工作，发动辖区单位和群众保护环境，开展爱国卫生运动；（3）动员和领导居民及各单位、各部门开展社区建设工作；制定并实施社区建设规划和年度计划；（4）指导社区居民委员会的工作；协调解决行政事务、社会管理和公共服务方面的问题；（5）负责辖区内普法教育工作，维护老人、妇女儿童的合法权益；（6）负责辖区内安全生产和消防工作的指导、监督；（7）会同有关部门做好本辖区综治、信访、维稳等工作；（8）会同有关部门做好本辖区人口和计划生育工作；（9）会同有关部门做好辖区人员就业、社保、退管等社会保障工作；（10）协助武装部门做好国防动员、民兵训练和公民服兵役工作；（11）配合有关部门做好防空、森林防火、防汛、防风、防旱、防震、抢险救灾、重大动物疫情防控等工作。</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库尔勒市新城街道办事处2024年度，实有人数84人，其中：在职人员62人，减少2人；离休人员0人，较上年无变化；退休人员22人，增加3人。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库尔勒市新城街道办事处无下属预算单位，下设6个，分别是：党建办、综合协调办、行政执法办、综治中心、社会事务服务中心、统战民宗中心。</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2024年度收入总计2,369.24万元，其中：本年收入合计2,369.24万元，使用非财政拨款结余（含专用结余）0.00万元，年初结转和结余0.00万元。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2024年度支出总计2,369.24万元，其中：本年支出合计2,369.24万元，结余分配0.00万元，年末结转和结余0.00万元。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收入支出总体与上年相比，增加234.97万元，增长11.01%，主要原因是：一是提高人员工资而提高社保、医疗、住房公积金基数；二是本年保障了社区党建经费和网格经费的拨付。</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本年收入2,369.24万元，其中：财政拨款收入2,369.24万元,占100.00%；上级补助收入0.00万元,占0.00%；事业收入0.00万元，占0.00%；经营收入0.00万元,占0.00%；附属单位上缴收入0.00万元，占0.00%；其他收入0.00万元，占0.00%。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本年支出2,369.24万元，其中：基本支出2,239.70万元，占94.53%；项目支出129.55万元，占5.47%；上缴上级支出0.00万元，占0.00%；经营支出0.00万元，占0.00%；对附属单位补助支出0.00万元，占0.00%。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2,369.24万元，其中：年初财政拨款结转和结余0.00万元，本年财政拨款收入2,369.24万元。财政拨款支出总计2,369.24万元，其中：年末财政拨款结转和结余0.00万元，本年财政拨款支出2,369.24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234.97万元，增长11.01%，主要原因是：一是提高人员工资而提高社保、医疗、住房公积金基数；二是本年保障了社区党建经费和网格经费的拨付。与年初预算相比，年初预算数2,648.64万元，决算数2,369.24万元，预决算差异率-10.55%，主要原因是：长期聘用人员2024年辞职16人，而经费节约。</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2,259.70万元，占本年支出合计的95.38%。与上年相比，增加218.16万元，增长10.69%，主要原因是：一是提高人员工资而提高社保、医疗、住房公积金基数；二是本年保障了社区党建经费和网格经费的拨付。与年初预算相比，年初预算数2,579.79万元，决算数2,259.70万元，预决算差异率-12.41%，主要原因是：长期聘用人员2024年辞职16人，而经费节约。</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一般公共服务支出（类）1,981.23万元，占87.68%。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文化旅游体育与传媒支出（类）4.70万元，占0.21%。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社会保障和就业支出（类）151.26万元，占6.69%。</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卫生健康支出（类）41.90万元，占1.85%。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住房保障支出（类）80.60万元，占3.57%。</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人大事务（款）代表工作（项）：支出决算数为2.11万元，比上年决算增加2.11万元，增长100.00%，主要原因是：上年度未安排该预算，本年度新增州级人大代表补贴0.60万元，市级人代表补贴0.91万元，人大联络站经费0.60万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一般公共服务支出（类）人大事务（款）其他人大事务支出（项）：支出决算数为6.42万元，比上年决算增加6.42万元，增长100.00%，主要原因是：上年度未安排该预算，本年度新增此项目。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政府办公厅（室）及相关机构事务（款）行政运行（项）：支出决算数为1,781.04万元，比上年决算增加161.36万元，增长9.96%，主要原因是：本年人员工资基数调整及工资正常晋升，相应的行政运行经费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政府办公厅（室）及相关机构事务（款）其他政府办公厅（室）及相关机构事务支出（项）：支出决算数为144.50万元，比上年决算增加124.36万元，增长617.48%，主要原因是：本年增加享受社会工作人员（助理）社会工作师补助人员，而补助增加23.52万元；居民身份网格党支部书记人员增加而岗位补贴增加0.36万元；新增2024年市第二届民兵大比武活动经费17.00万元，社区党建经费支出增加73.48万元；社区网格工作经费支出增加10.00万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纪检监察事务（款）其他纪检监察事务支出（项）：支出决算数为2.00万元，比上年决算减少0.15万元，下降6.98%，主要原因是：2023年度纪检经费支出包括2022年度纪检经费余额，所以本年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一般公共服务支出（类）组织事务（款）其他组织事务支出（项）：支出决算数为45.15万元，比上年决算减少7.85万元，下降14.81%，主要原因是：本年访惠聚工作队人员减少而经费减少7.85万元。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进修及培训（款）培训支出（项）：支出决算数为0.00万元，比上年决算减少2.70万元，下降100.00%，主要原因是：上年度为提高基层干部工作能力，市委组织基层书记、干部到内地进行考察学习，所以本年机关和社区工作人员培训次数减少而减少费用。</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文化旅游体育与传媒支出（类）文化和旅游（款）其他文化和旅游支出（项）：支出决算数为4.70万元，比上年决算增加0.65万元，增长16.05%，主要原因是：因预算科目调整，本年度此科目包含文化旅游体育与传媒支出（类）其他文化旅游体育与传媒支出（款）其他文化旅游体育与传媒支出（项）科目预算。</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文化旅游体育与传媒支出（类）其他文化旅游体育与传媒支出（款）其他文化旅游体育与传媒支出（项）：支出决算数为0.00万元，比上年决算减少0.70万元，下降100.00%，主要原因是：因预算科目调整，本年度此科目包含文化旅游体育与传媒支出（类）其他文化旅游体育与传媒支出（款）其他文化旅游体育与传媒支出（项）科目预算。</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行政单位离退休（项）：支出决算数为15.31万元，比上年决算增加2.53万元，增长19.80%，主要原因是：一是本年度增加3名退休人员；二是本年度退休人员绩效奖较上年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基本养老保险缴费支出（项）：支出决算数为98.87万元，比上年决算增加14.90万元，增长17.74%，主要原因是：本年人员工资基数调整及工资正常晋升，机关事业单位基本养老保险缴费基数提高。</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职业年金缴费支出（项）：支出决算数为32.09万元，比上年决算增加23.12万元，增长257.75%，主要原因是：本年行政退休人员增加3人，而经费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社会保障和就业支出（类）就业补助（款）公益性岗位补贴（项）：支出决算数为0.00万元，比上年决算减少125.67万元，下降100.00%，主要原因是：本年公益性岗位人员交由劳务派遣公司管理，无此项预算。</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社会保障和就业支出（类）退役安置（款）其他退役安置支出（项）：支出决算数为5.00万元，比上年决算增加5.00万元，增长100.00%，主要原因是：该科目支出是本面新增支出。</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行政单位医疗（项）：支出决算数为35.63万元，比上年决算减少2.11万元，下降5.59%，主要原因是：行政退休人员增加3人、长期聘用人员2024年辞职16人，所以与上年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卫生健康支出（类）行政事业单位医疗（款）公务员医疗补助（项）：支出决算数为6.28万元，比上年决算增加2.99万元，增长90.88%，主要原因是：社保缴费基数提高，职工基本医疗保险和公务员医疗补助增加。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住房保障支出（类）住房改革支出（款）住房公积金（项）：支出决算数为80.60万元，比上年决算增加13.91万元，增长20.86%，主要原因是：本年度单位人员工资调增，住房公积金基数调增，住房公积金支出增加。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2,239.70万元，其中：人员经费2,024.94万元，包括：基本工资、津贴补贴、奖金、机关事业单位基本养老保险缴费、职业年金缴费、职工基本医疗保险缴费、公务员医疗补助缴费、其他社会保障缴费、住房公积金、其他工资福利支出、退休费、生活补助和奖励金。</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公用经费214.76万元，包括：办公费、印刷费、水费、电费、邮电费、取暖费、物业管理费、维修（护）费、培训费、劳务费、工会经费、公务用车运行维护费、其他交通费用和办公设备购置。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2024年度国有资本经营预算财政拨款收入总计109.55万元，其中：年初结转和结余0.00万元，本年收入109.55万元。国有资本经营预算财政拨款支出总计109.55万元，其中：年末结转和结余0.00万元，本年支出109.55万元。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国有资本经营预算财政拨款收入支出总体与上年相比，增加30.81万元，增长39.13%，主要原因是：本年预算含2022年、2023年资金30.81万元各。与年初预算相比，年初预算数68.86万元，决算数109.55万元，预决算差异率59.09%，主要原因是：年初预算数不含2024年4月下达当年资金。</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国有资本经营预算财政拨款支出109.55万元。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国有资本经营预算支出（类）解决历史遗留问题及改革成本支出（款）国有企业退休人员社会化管理补助支出（项）：支出决算数为109.55万元，比上年决算增加30.81万元，增长39.13%，主要原因是：本年度增加劳务派遣人员相关费用从此项经费中支付。</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4.82万元，与上年相比无变化，主要原因是：​严格执行中央八项规定精神，厉行节约，压缩各项经费支出​。其中：因公出国（境）费支出0.00万元,占0.00%，与上年相比无变化，主要原因是：无因公出国（境）人员，无此项经费支出；公务用车购置及运行维护费支出4.82万元，占100.00%，与上年相比无变化，主要原因是：严格执行中央八项规定精神，厉行节约，压缩各项经费支出​；公务接待费支出0.00万元，占0.00%，与上年相比无变化，主要原因是：无公务接待人员，无此项经费支出。</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因公出国（境）费支出0.00万元，开支内容包括本单位无因公出国（境）人员，无此项经费支出。单位全年安排的因公出国（境）团组0个，因公出国（境）0人次。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4.82万元，其中：公务用车购置费0.00万元，公务用车运行维护费4.82万元。公务用车运行维护费开支内容包括公务用车运行维护费开支内容包括日常公务、环境执法、项目验收监督等公务车的燃料费、维修费、保险费等支出。公务用车购置数0辆，公务用车保有量6辆。国有资产占用情况中固定资产车辆6辆，与公务用车保有量差异原因是：公务车编制6辆，实际车辆6辆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公务接待费0.00万元，开支内容包括本单位无公务接待人员，无此项经费支出。单位全年安排的国内公务接待0批次，0人次。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4.82万元，决算数4.82万元，预决算差异率0.00%，主要原因是：本年度预算与决算无差异。其中：因公出国（境）费全年预算数0.00万元，决算数0.00万元，预决算差异率0.00%，主要原因是：本单位无因公出国（境）人员，无此项经费支出。公务用车购置费全年预算数0.00万元，决算数0.00万元，预决算差异率0.00%，主要原因是：本单位本年无车辆购置费预算。公务用车运行维护费全年预算数4.82万元，决算数4.82万元，预决算差异率0.00%，主要原因是：严格执行中央八项规定精神，厉行节约，压缩各项经费支出​。公务接待费全年预算数0.00万元，决算数0.00万元，预决算差异率0.00%，主要原因是：本单位无公务接待人员，无此项经费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2024年度库尔勒市新城街道办事处单位机关运行经费支出214.76万元，比上年增加139.10万元，增长183.85%，主要原因是：本年保障了社区党建经费和网格经费的拨付。</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2024年度政府采购支出总额20.01万元，其中：政府采购货物支出14.05万元、政府采购工程支出0.00万元、政府采购服务支出5.95万元。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授予中小企业合同金额18.86万元，占政府采购支出总额的94.25%，其中：授予小微企业合同金额18.86万元，占政府采购支出总额的94.25%。</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5,074.30平方米，价值710.39万元。车辆6辆，价值30.35万元，其中：副部（省）级及以上领导用车0辆、主要负责人用车0辆、机要通信用车0辆、应急保障用车0辆、执法执勤用车0辆、特种专业技术用车0辆、离退休干部服务用车0辆、其他用车6辆，其他用车主要是：街道、纪工委和各社区开展业务用车;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2,369.24万元，实际执行总额2,369.24万元；预算绩效评价项目10个，全年预算数211.27万元，全年执行数149.29万元。预算绩效管理取得的成效：在项目资金使用过程中，严格落实把关，再三审核。同时做好监督检查工作，严格按照项目管理规范进行，按照项目资金使用范围做好审核工作，让项目资金落于实处。 在项目完成后，通过利益相关深度，公众参与评价，通过问卷满意度调查，盛情邀请退休人员进行评价填写，将群众的意见纳入评价结果，做好调查工作。发现的问题及原因：基层财务工作基础还需进一步夯实，财务工作人员少，工作压力大，财务工作水平仍需要进一步提高。面对这些问题我们将认真分析，切实加以解决，进一步完善财务制度，规范财经纪律，严格控制非生产性开支，进一步提高项目支出水平。下一步改进措施：多进行有关绩效管理工作方面的培训。积极组织第三方开展绩效管理工作培训，进一步夯实业务基础，提高我单位绩效人员水平。规范项目建设的程序严格执行资金管理办法和财政资金管理制度，严格按照项目实施方案稳步推进工作，根据自己项目的特点进行总结。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20" w:firstLineChars="200"/>
        <w:jc w:val="left"/>
        <w:outlineLvl w:val="1"/>
      </w:pPr>
      <w:r>
        <w:drawing>
          <wp:anchor distT="0" distB="0" distL="114300" distR="114300" simplePos="0" relativeHeight="251659264" behindDoc="0" locked="0" layoutInCell="1" allowOverlap="1">
            <wp:simplePos x="0" y="0"/>
            <wp:positionH relativeFrom="column">
              <wp:posOffset>-95885</wp:posOffset>
            </wp:positionH>
            <wp:positionV relativeFrom="paragraph">
              <wp:posOffset>233680</wp:posOffset>
            </wp:positionV>
            <wp:extent cx="5504180" cy="7041515"/>
            <wp:effectExtent l="0" t="0" r="1270" b="6985"/>
            <wp:wrapSquare wrapText="bothSides"/>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4"/>
                    <a:stretch>
                      <a:fillRect/>
                    </a:stretch>
                  </pic:blipFill>
                  <pic:spPr>
                    <a:xfrm>
                      <a:off x="0" y="0"/>
                      <a:ext cx="5504180" cy="704151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r>
        <w:drawing>
          <wp:anchor distT="0" distB="0" distL="114300" distR="114300" simplePos="0" relativeHeight="251660288" behindDoc="0" locked="0" layoutInCell="1" allowOverlap="1">
            <wp:simplePos x="0" y="0"/>
            <wp:positionH relativeFrom="column">
              <wp:posOffset>-130810</wp:posOffset>
            </wp:positionH>
            <wp:positionV relativeFrom="paragraph">
              <wp:posOffset>162560</wp:posOffset>
            </wp:positionV>
            <wp:extent cx="5631815" cy="7681595"/>
            <wp:effectExtent l="0" t="0" r="6985" b="14605"/>
            <wp:wrapSquare wrapText="bothSides"/>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5"/>
                    <a:stretch>
                      <a:fillRect/>
                    </a:stretch>
                  </pic:blipFill>
                  <pic:spPr>
                    <a:xfrm>
                      <a:off x="0" y="0"/>
                      <a:ext cx="5631815" cy="768159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r>
        <w:drawing>
          <wp:anchor distT="0" distB="0" distL="114300" distR="114300" simplePos="0" relativeHeight="251661312" behindDoc="0" locked="0" layoutInCell="1" allowOverlap="1">
            <wp:simplePos x="0" y="0"/>
            <wp:positionH relativeFrom="column">
              <wp:posOffset>-36830</wp:posOffset>
            </wp:positionH>
            <wp:positionV relativeFrom="paragraph">
              <wp:posOffset>215900</wp:posOffset>
            </wp:positionV>
            <wp:extent cx="5481320" cy="7178040"/>
            <wp:effectExtent l="0" t="0" r="5080" b="3810"/>
            <wp:wrapSquare wrapText="bothSides"/>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6"/>
                    <a:stretch>
                      <a:fillRect/>
                    </a:stretch>
                  </pic:blipFill>
                  <pic:spPr>
                    <a:xfrm>
                      <a:off x="0" y="0"/>
                      <a:ext cx="5481320" cy="717804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pPr>
      <w:r>
        <w:drawing>
          <wp:anchor distT="0" distB="0" distL="114300" distR="114300" simplePos="0" relativeHeight="251662336" behindDoc="0" locked="0" layoutInCell="1" allowOverlap="1">
            <wp:simplePos x="0" y="0"/>
            <wp:positionH relativeFrom="column">
              <wp:posOffset>-105410</wp:posOffset>
            </wp:positionH>
            <wp:positionV relativeFrom="paragraph">
              <wp:posOffset>198755</wp:posOffset>
            </wp:positionV>
            <wp:extent cx="5582920" cy="7319010"/>
            <wp:effectExtent l="0" t="0" r="17780" b="15240"/>
            <wp:wrapSquare wrapText="bothSides"/>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7"/>
                    <a:stretch>
                      <a:fillRect/>
                    </a:stretch>
                  </pic:blipFill>
                  <pic:spPr>
                    <a:xfrm>
                      <a:off x="0" y="0"/>
                      <a:ext cx="5582920" cy="731901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pPr>
      <w:r>
        <w:drawing>
          <wp:anchor distT="0" distB="0" distL="114300" distR="114300" simplePos="0" relativeHeight="251663360" behindDoc="0" locked="0" layoutInCell="1" allowOverlap="1">
            <wp:simplePos x="0" y="0"/>
            <wp:positionH relativeFrom="column">
              <wp:posOffset>-78740</wp:posOffset>
            </wp:positionH>
            <wp:positionV relativeFrom="paragraph">
              <wp:posOffset>190500</wp:posOffset>
            </wp:positionV>
            <wp:extent cx="5561965" cy="7371715"/>
            <wp:effectExtent l="0" t="0" r="635" b="635"/>
            <wp:wrapSquare wrapText="bothSides"/>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pic:cNvPicPr>
                  </pic:nvPicPr>
                  <pic:blipFill>
                    <a:blip r:embed="rId8"/>
                    <a:stretch>
                      <a:fillRect/>
                    </a:stretch>
                  </pic:blipFill>
                  <pic:spPr>
                    <a:xfrm>
                      <a:off x="0" y="0"/>
                      <a:ext cx="5561965" cy="737171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pPr>
      <w:r>
        <w:drawing>
          <wp:anchor distT="0" distB="0" distL="114300" distR="114300" simplePos="0" relativeHeight="251664384" behindDoc="0" locked="0" layoutInCell="1" allowOverlap="1">
            <wp:simplePos x="0" y="0"/>
            <wp:positionH relativeFrom="column">
              <wp:posOffset>-95885</wp:posOffset>
            </wp:positionH>
            <wp:positionV relativeFrom="paragraph">
              <wp:posOffset>216535</wp:posOffset>
            </wp:positionV>
            <wp:extent cx="5520055" cy="5995670"/>
            <wp:effectExtent l="0" t="0" r="4445" b="5080"/>
            <wp:wrapSquare wrapText="bothSides"/>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pic:cNvPicPr>
                      <a:picLocks noChangeAspect="1"/>
                    </pic:cNvPicPr>
                  </pic:nvPicPr>
                  <pic:blipFill>
                    <a:blip r:embed="rId9"/>
                    <a:stretch>
                      <a:fillRect/>
                    </a:stretch>
                  </pic:blipFill>
                  <pic:spPr>
                    <a:xfrm>
                      <a:off x="0" y="0"/>
                      <a:ext cx="5520055" cy="599567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r>
        <w:drawing>
          <wp:anchor distT="0" distB="0" distL="114300" distR="114300" simplePos="0" relativeHeight="251665408" behindDoc="0" locked="0" layoutInCell="1" allowOverlap="1">
            <wp:simplePos x="0" y="0"/>
            <wp:positionH relativeFrom="column">
              <wp:posOffset>15875</wp:posOffset>
            </wp:positionH>
            <wp:positionV relativeFrom="paragraph">
              <wp:posOffset>173355</wp:posOffset>
            </wp:positionV>
            <wp:extent cx="5373370" cy="4784090"/>
            <wp:effectExtent l="0" t="0" r="17780" b="16510"/>
            <wp:wrapSquare wrapText="bothSides"/>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pic:cNvPicPr>
                      <a:picLocks noChangeAspect="1"/>
                    </pic:cNvPicPr>
                  </pic:nvPicPr>
                  <pic:blipFill>
                    <a:blip r:embed="rId10"/>
                    <a:stretch>
                      <a:fillRect/>
                    </a:stretch>
                  </pic:blipFill>
                  <pic:spPr>
                    <a:xfrm>
                      <a:off x="0" y="0"/>
                      <a:ext cx="5373370" cy="478409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pPr>
      <w:r>
        <w:drawing>
          <wp:anchor distT="0" distB="0" distL="114300" distR="114300" simplePos="0" relativeHeight="251666432" behindDoc="0" locked="0" layoutInCell="1" allowOverlap="1">
            <wp:simplePos x="0" y="0"/>
            <wp:positionH relativeFrom="column">
              <wp:posOffset>15240</wp:posOffset>
            </wp:positionH>
            <wp:positionV relativeFrom="paragraph">
              <wp:posOffset>263525</wp:posOffset>
            </wp:positionV>
            <wp:extent cx="5513705" cy="3534410"/>
            <wp:effectExtent l="0" t="0" r="10795" b="8890"/>
            <wp:wrapSquare wrapText="bothSides"/>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8"/>
                    <pic:cNvPicPr>
                      <a:picLocks noChangeAspect="1"/>
                    </pic:cNvPicPr>
                  </pic:nvPicPr>
                  <pic:blipFill>
                    <a:blip r:embed="rId11"/>
                    <a:stretch>
                      <a:fillRect/>
                    </a:stretch>
                  </pic:blipFill>
                  <pic:spPr>
                    <a:xfrm>
                      <a:off x="0" y="0"/>
                      <a:ext cx="5513705" cy="353441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jc w:val="left"/>
        <w:outlineLvl w:val="1"/>
        <w:rPr>
          <w:rFonts w:ascii="仿宋_GB2312" w:eastAsia="仿宋_GB2312"/>
          <w:b w:val="0"/>
          <w:sz w:val="32"/>
          <w:szCs w:val="32"/>
        </w:rPr>
      </w:pPr>
      <w:r>
        <w:drawing>
          <wp:anchor distT="0" distB="0" distL="114300" distR="114300" simplePos="0" relativeHeight="251667456" behindDoc="0" locked="0" layoutInCell="1" allowOverlap="1">
            <wp:simplePos x="0" y="0"/>
            <wp:positionH relativeFrom="column">
              <wp:posOffset>0</wp:posOffset>
            </wp:positionH>
            <wp:positionV relativeFrom="paragraph">
              <wp:posOffset>0</wp:posOffset>
            </wp:positionV>
            <wp:extent cx="5478145" cy="3257550"/>
            <wp:effectExtent l="0" t="0" r="8255" b="0"/>
            <wp:wrapSquare wrapText="bothSides"/>
            <wp:docPr id="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
                    <pic:cNvPicPr>
                      <a:picLocks noChangeAspect="1"/>
                    </pic:cNvPicPr>
                  </pic:nvPicPr>
                  <pic:blipFill>
                    <a:blip r:embed="rId12"/>
                    <a:stretch>
                      <a:fillRect/>
                    </a:stretch>
                  </pic:blipFill>
                  <pic:spPr>
                    <a:xfrm>
                      <a:off x="0" y="0"/>
                      <a:ext cx="5478145" cy="325755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hint="eastAsia"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hint="eastAsia"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hint="eastAsia"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hint="eastAsia"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hint="eastAsia"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hint="eastAsia"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hint="eastAsia"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hint="eastAsia"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hint="eastAsia"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hint="eastAsia"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hint="eastAsia"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hint="eastAsia" w:ascii="仿宋_GB2312" w:eastAsia="仿宋_GB2312"/>
          <w:b w:val="0"/>
          <w:sz w:val="32"/>
          <w:szCs w:val="32"/>
          <w:lang w:val="en-US" w:eastAsia="zh-CN"/>
        </w:rPr>
      </w:pPr>
      <w:bookmarkStart w:id="0" w:name="_GoBack"/>
      <w:bookmarkEnd w:id="0"/>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232912"/>
    <w:rsid w:val="0396238F"/>
    <w:rsid w:val="0CB35042"/>
    <w:rsid w:val="0DF57AF6"/>
    <w:rsid w:val="0F1B6879"/>
    <w:rsid w:val="13E65D6A"/>
    <w:rsid w:val="140C663E"/>
    <w:rsid w:val="15304FBB"/>
    <w:rsid w:val="161008C0"/>
    <w:rsid w:val="1EBB60C4"/>
    <w:rsid w:val="251D1DE3"/>
    <w:rsid w:val="25836D04"/>
    <w:rsid w:val="274D55DA"/>
    <w:rsid w:val="2F171E61"/>
    <w:rsid w:val="343E7C91"/>
    <w:rsid w:val="37113066"/>
    <w:rsid w:val="3B233993"/>
    <w:rsid w:val="4B0F768E"/>
    <w:rsid w:val="674702CE"/>
    <w:rsid w:val="72A3144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2025-08-14T10:50:00Z</dcterms:created>
  <dc:creator>Administrator</dc:creator>
  <cp:lastModifiedBy>Administrator</cp:lastModifiedBy>
  <dcterms:modified xsi:type="dcterms:W3CDTF">2025-08-19T08:31:03Z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3E773EFBCB99406B8412547B23293C19</vt:lpwstr>
  </property>
</Properties>
</file>