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库尔勒市友好街道办事处</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第一部分部门概况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第一部分部门概况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贯彻执行党和国家的各项方针、政策、法令、法规上级人民政府关于街道工作方面的决定，制定具体的管理办法并组织实施。（2）负责辖区内的社会管理综合治理，人民调解、法律服务工作，依照有关规定管理外来流动人员。（3）开展社区服务、拥军优属工作，负责社区优抚、社会救济、社会福利工作，做好社区文化、科普、体育、教育工作。（4）按照职责范围做好计划生育、爱国卫生、绿化、环境保护、劳动就业、安全生产等管理工作。（5）配合有关部门做好防汛、防风、防火、防震、抢险和防灾救灾工作。（6）会同有关部门做好本辖区综治等工作；（7）负责辖区内市容市貌和环境卫生的日常管理工作，发动辖区单位和群众保护环境，开展爱国卫生运动；（8）指导和帮助居民委员会的工作，调解解决行政事务、社会管理和公共服务方面的问题，促进居民委员会的依法建设。（9）协助武装部门做好国防动员、民兵训练和公民服兵役工作；（10）维护老年人、妇女、青少年、儿童和残疾人的合法权益。（11）动员和领导居民及各单位、各部门开展社区建设工作；制定并实施社区建设规划和年度计划；（12）向市党委、市政府反映居民群众的意见和要求，办理人民群众的来信来访等事项。（13）承办市党委、市政府交办的其他事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库尔勒市友好街道办事处2024年度，实有人数30人，其中：在职人员28人，增加1人；离休人员0人，较上年无变化；退休人员2人，较上年无变化；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从部门决算单位构成看，库尔勒市友好街道办事处部门决算包括：库尔勒市友好街道办事处本级决算及所属单位决算。</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库尔勒市友好街道办事处本级下设7个，分别是：党建办、 综合协调办、行政执法办、综治中心、社会事务服务中心、党群服务中心。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纳入库尔勒市友好街道办事处2024年度部门决算编制范围的下属预算单位包括：</w:t>
      </w:r>
    </w:p>
    <w:p>
      <w:pPr>
        <w:widowControl/>
        <w:numPr>
          <w:ilvl w:val="0"/>
          <w:numId w:val="0"/>
        </w:numPr>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库尔勒市友好街道办事处</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2024年度收入总计889.14万元，其中：本年收入合计889.14万元，使用非财政拨款结余（含专用结余）0.00万元，年初结转和结余0.00万元。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2024年度支出总计889.14万元，其中：本年支出合计889.14万元，结余分配0.00万元，年末结转和结余0.00万元。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收入支出总体与上年相比，增加100.07万元，增长12.68%，主要原因是：提高人员工资而提高社保、医疗、住房公积金基数而经费增加。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本年收入889.14万元，其中：财政拨款收入889.14万元,占100.00%；上级补助收入0.00万元,占0.00%；事业收入0.00万元，占0.00%；经营收入0.00万元,占0.00%；附属单位上缴收入0.00万元，占0.00%；其他收入0.00万元，占0.00%。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本年支出889.14万元，其中：基本支出771.01万元，占86.71%；项目支出118.13万元，占13.29%；上缴上级支出0.00万元，占0.00%；经营支出0.00万元，占0.00%；对附属单位补助支出0.00万元，占0.00%。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2024年度财政拨款收入总计889.14万元，其中：年初财政拨款结转和结余0.00万元，本年财政拨款收入889.14万元。财政拨款支出总计889.14万元，其中：年末财政拨款结转和结余0.00万元，本年财政拨款支出889.14万元。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100.07万元，增长12.68%，主要原因是：提高人员工资而提高社保、医疗、住房公积金基数而经费增加。与年初预算相比，年初预算数1,097.66万元，决算数889.14万元，预决算差异率-19.00%，主要原因是：公岗人员人员辞职9人，而经费节约。</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855.07万元，占本年支出合计的96.17%。与上年相比，增加87.63万元，增长11.42%，主要原因是：提高人员工资而提高社保、医疗、住房公积金基数而经费增加。。与年初预算相比，年初预算数1,082.60万元，决算数855.07万元，预决算差异率-21.02%，主要原因是：公岗人员人员辞职9人，而经费节约。</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一般公共服务支出（类）748.37万元，占87.52%。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教育支出（类）1.38万元，占0.16%。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文化旅游体育与传媒支出（类）6.00万元，占0.70%。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社会保障和就业支出（类）44.22万元，占5.17%。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卫生健康支出（类）21.51万元，占2.52%。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住房保障支出（类）33.59万元，占3.93%。</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一般公共服务支出（类）人大事务（款）代表工作（项）：支出决算数为0.43万元，比上年决算增加0.43万元，增长100.00%，主要原因是：上年度未安排该预算，本年度新增此项目。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府办公厅（室）及相关机构事务（款）行政运行（项）：支出决算数为649.33万元，比上年决算增加58.71万元，增长9.94%，主要原因是：本年人员工资基数调整及工资正常晋升，相应的行政运行经费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府办公厅（室）及相关机构事务（款）其他政府办公厅（室）及相关机构事务支出（项）：支出决算数为75.06万元，比上年决算增加75.06万元，增长100.00%，主要原因是：上年度未安排该预算，本年度新增此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一般公共服务支出（类）纪检监察事务（款）其他纪检监察事务支出（项）：支出决算数为3.00万元，比上年决算增加1.07万元，增长55.44%，主要原因是：因工作需要购买了笔记本电脑和台式计算机。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一般公共服务支出（类）组织事务（款）其他组织事务支出（项）：支出决算数为20.56万元，比上年决算减少16.73万元，下降44.86%，主要原因是：本年访惠聚工作队人员减少而经费减少16.73万元。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教育支出（类）进修及培训（款）培训支出（项）：支出决算数为1.38万元，比上年决算减少0.51万元，下降26.98%，主要原因是：人员培训次数减少而减少费用。</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文化旅游体育与传媒支出（类）其他文化旅游体育与传媒支出（款）其他文化旅游体育与传媒支出（项）：支出决算数为6.00万元，比上年决算增加6.00万元，增长100.00%，主要原因是：上年度未安排该预算，本年度新增此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1.76万元，比上年决算增加0.45万元，增长34.35%，主要原因是：社保缴费基数提高，职工基本医疗保险和公务员医疗补助增加，所以2025年行政单位离退休经费与上年增长。</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42.45万元，比上年决算增加6.95万元，增长19.58%，主要原因是：本年人员工资基数调整及工资正常晋升，机关事业单位基本养老保险缴费基数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0.00万元，比上年决算减少6.09万元，下降100.00%，主要原因是：上年度未安排该预算，本年度新增此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社会保障和就业支出（类）就业补助（款）公益性岗位补贴（项）：支出决算数为0.00万元，比上年决算减少46.39万元，下降100.00%，主要原因是：本年度公岗人员辞职9人，而经费节约。</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卫生健康支出（类）行政事业单位医疗（款）行政单位医疗（项）：支出决算数为19.35万元，比上年决算增加2.70万元，增长16.22%，主要原因是：本年度职工行政单位医疗保险缴费基数调整，经费增加。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卫生健康支出（类）行政事业单位医疗（款）公务员医疗补助（项）：支出决算数为2.17万元，比上年决算增加0.25万元，增长13.02%，主要原因是：社保缴费基数提高，职工基本医疗保险和公务员医疗补助增加。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住房保障支出（类）住房改革支出（款）住房公积金（项）：支出决算数为33.59万元，比上年决算增加5.75万元，增长20.65%，主要原因是：本年度单位人员工资调增，住房公积金基数调增，住房公积金支出增加。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771.01万元，其中：人员经费753.01万元，包括：基本工资、津贴补贴、奖金、机关事业单位基本养老保险缴费、职工基本医疗保险缴费、公务员医疗补助缴费、其他社会保障缴费、住房公积金、其他工资福利支出、退休费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公用经费17.99万元，包括：办公费、水费、电费、邮电费、取暖费、物业管理费、差旅费、培训费、工会经费、福利费和公务用车运行维护费。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2024年度国有资本经营预算财政拨款收入总计34.07万元，其中：年初结转和结余0.00万元，本年收入34.07万元。国有资本经营预算财政拨款支出总计34.07万元，其中：年末结转和结余0.00万元，本年支出34.07万元。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国有资本经营预算财政拨款收入支出总体与上年相比，增加12.44万元，增长57.51%，主要原因是：各社区开展活动次数增加而经费增加。与年初预算相比，年初预算数15.06万元，决算数34.07万元，预决算差异率126.23%，主要原因是：此科目年中追加预算。</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国有资本经营预算财政拨款支出34.07万元。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国有资本经营预算支出（类）解决历史遗留问题及改革成本支出（款）国有企业退休人员社会化管理补助支出（项）：支出决算数为34.07万元，比上年决算增加12.44万元，增长57.51%，主要原因是：各社区开展活动次数增加而经费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3.83万元，比上年增加0.62万元，增长19.31%，主要原因是：汽车维修次数增加。其中：因公出国（境）费支出0.00万元,占0.00%，与上年相比无变化，主要原因是：无因公出国（境）人员，无此项经费支出；公务用车购置及运行维护费支出3.83万元，占100.00%，比上年增加0.62万元，增长19.31%，主要原因是：汽车维修次数增加；公务接待费支出0.00万元，占0.00%，与上年相比无变化，主要原因是：无公务接待人员，无此项经费支出。。</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因公出国（境）费支出0.00万元，开支内容包括本单位无因公出国（境）人员，无此项经费支出。。单位全年安排的因公出国（境）团组0个，因公出国（境）0人次。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3.83万元，其中：公务用车购置费0.00万元，公务用车运行维护费3.83万元。公务用车运行维护费开支内容包括日常公务、环境执法、项目验收监督等公务车的燃料费、维修费、保险费等支出。。公务用车购置数0辆，公务用车保有量2辆。国有资产占用情况中固定资产车辆0辆，与公务用车保有量差异原因是：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公务接待费0.00万元，开支内容包括单位无公务接待人员，无此项经费支出。单位全年安排的国内公务接待0批次，0人次。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3.83万元，决算数3.83万元，预决算差异率0.00%，主要原因是：本年度预算与决算无差异。。其中：因公出国（境）费全年预算数0.00万元，决算数0.00万元，预决算差异率0.00%，主要原因是：本单位无因公出国（境）人员，无此项经费支出。。公务用车购置费全年预算数0.00万元，决算数0.00万元，预决算差异率0.00%，主要原因是：本单位本年无车辆购置费预算。公务用车运行维护费全年预算数3.83万元，决算数3.83万元，预决算差异率0.00%，主要原因是：严格执行中央八项规定精神，厉行节约，压缩各项经费支出。公务接待费全年预算数0.00万元，决算数0.00万元，预决算差异率0.00%，主要原因是：本单位无公务接待人员，无此项经费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2024年度库尔勒市友好街道办事处部门机关运行经费支出17.99万元，比上年增加2.23万元，增长14.15%，主要原因是：各社区开展各类活动次数增加而经费增加。。</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2024年度政府采购支出总额3.55万元，其中：政府采购货物支出3.35万元、政府采购工程支出0.00万元、政府采购服务支出0.20万元。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授予中小企业合同金额3.35万元，占政府采购支出总额的94.37%，其中：授予小微企业合同金额3.35万元，占政府采购支出总额的94.37%。</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部门2024年度预算绩效管理形成整体支出绩效自评表1个，全年预算总额1,097.66万元，实际执行总额889.14万元；预算绩效评价项目7个，全年预算数130.38万元，全年执行数94.12万元。预算绩效管理取得的成效：一是依法服务各族群众。始终坚持以人心民为中心，以群 众就业增收、生产生活水平提升、思想观念转变为导向，推动 群众工作更加精准化、精细化。将“积分制管理”、感恩教育 向普通群众延伸，作为提升群众自治能力的有效抓手，形成制 度规范，引导激励各族群众移风易俗、向上向善。在节日期间 对宗教人士、退休老干部、辖区老党员等人群进行慰问，慰问 人次不低 50 人次；下派访惠聚工作队及各社区为辖区居民解 决矛盾纠纷、困难访求、扶贫帮困等为民办实事件数不低于 9 件;举办文体活动次数达到 5 次。对相关惠民政策通过多渠道，多方式以线上、线下、走访入户等途径进行宣传讲解，居民对惠民政策知晓率达到98%及以上。二是依法防范化解各类风险隐患。强化风险隐患多元化解、源头化解，严格落实街道社区两级风险隐患联动研判化解机制，把影响稳定的人和事筛查出来，把问题化解掉，实现苗头必发现、风险必在控、隐患必清除的工作目标，全面提升风险管控和协同处置能力水平。 三是按照库尔勒市 2024 年巩固拓展脱贫攻坚成果同乡村振兴有效衔接工作问题整改要求，2024 年持续抓好问题整改工作。坚持问题导向、结果导向，对照中央巡视、国家和自治区、自治州乡村振兴工作考核等各类反馈问题，列出问题清单、责任清单、时限清单和任务清单，建立整改台账，细化整改措施，明确整改实现，按期销号管理，举一反三、点面结合，健全完善长效机制，做到整改一个问题、解决一类问题、完善一项制度。对后续自查发现的问题，分清轻重缓急，明确重点任务、阶段任务和长期任务，细化实化措施，做到一体推进、统筹整改，以问题整改巩固拓展脱贫攻坚成果。。发现的问题及原因：一是业务能力有待加强，同时缺乏相应的专业知识，对预算绩效管理的相关业务培训需要进一步加强。 二是缺乏必要的内部监督机制。对内部控制的监控力度不够，监督考核机制不到位，内部监督机构对内部控制工作没有给予足够的重视和支持。内部监督仅限于对财务控制的监督，缺乏对内部控制六大业务运行的有效性分析及监督，以及做出客观公正的评价。下一步改进措施：一是加强队伍建设及相关业务知识，严格执行全过程预算绩效管理，提高预算编制的科学性及合理性,为资金管理及绩效评价工作开展创造好的条件；二是严格按照绩效管理及考核相关规定，加强绩效管理，将绩效工作细化、量化，做准基本支出预算，做全项目支出预算。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r>
        <w:drawing>
          <wp:anchor distT="0" distB="0" distL="114300" distR="114300" simplePos="0" relativeHeight="251659264" behindDoc="0" locked="0" layoutInCell="1" allowOverlap="1">
            <wp:simplePos x="0" y="0"/>
            <wp:positionH relativeFrom="column">
              <wp:posOffset>-612775</wp:posOffset>
            </wp:positionH>
            <wp:positionV relativeFrom="page">
              <wp:posOffset>1531620</wp:posOffset>
            </wp:positionV>
            <wp:extent cx="6941820" cy="6071235"/>
            <wp:effectExtent l="0" t="0" r="11430" b="5715"/>
            <wp:wrapNone/>
            <wp:docPr id="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6"/>
                    <pic:cNvPicPr>
                      <a:picLocks noChangeAspect="1"/>
                    </pic:cNvPicPr>
                  </pic:nvPicPr>
                  <pic:blipFill>
                    <a:blip r:embed="rId4"/>
                    <a:stretch>
                      <a:fillRect/>
                    </a:stretch>
                  </pic:blipFill>
                  <pic:spPr>
                    <a:xfrm>
                      <a:off x="0" y="0"/>
                      <a:ext cx="6941820" cy="607123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r>
        <w:drawing>
          <wp:anchor distT="0" distB="0" distL="114300" distR="114300" simplePos="0" relativeHeight="251660288" behindDoc="0" locked="0" layoutInCell="1" allowOverlap="1">
            <wp:simplePos x="0" y="0"/>
            <wp:positionH relativeFrom="column">
              <wp:posOffset>-652780</wp:posOffset>
            </wp:positionH>
            <wp:positionV relativeFrom="page">
              <wp:posOffset>1010285</wp:posOffset>
            </wp:positionV>
            <wp:extent cx="6828155" cy="5218430"/>
            <wp:effectExtent l="0" t="0" r="10795" b="1270"/>
            <wp:wrapNone/>
            <wp:docPr id="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7"/>
                    <pic:cNvPicPr>
                      <a:picLocks noChangeAspect="1"/>
                    </pic:cNvPicPr>
                  </pic:nvPicPr>
                  <pic:blipFill>
                    <a:blip r:embed="rId5">
                      <a:grayscl/>
                    </a:blip>
                    <a:stretch>
                      <a:fillRect/>
                    </a:stretch>
                  </pic:blipFill>
                  <pic:spPr>
                    <a:xfrm>
                      <a:off x="0" y="0"/>
                      <a:ext cx="6828155" cy="521843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r>
        <w:drawing>
          <wp:anchor distT="0" distB="0" distL="114300" distR="114300" simplePos="0" relativeHeight="251661312" behindDoc="0" locked="0" layoutInCell="1" allowOverlap="1">
            <wp:simplePos x="0" y="0"/>
            <wp:positionH relativeFrom="column">
              <wp:posOffset>-450215</wp:posOffset>
            </wp:positionH>
            <wp:positionV relativeFrom="page">
              <wp:posOffset>1336040</wp:posOffset>
            </wp:positionV>
            <wp:extent cx="6713855" cy="6209665"/>
            <wp:effectExtent l="0" t="0" r="10795" b="635"/>
            <wp:wrapNone/>
            <wp:docPr id="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8"/>
                    <pic:cNvPicPr>
                      <a:picLocks noChangeAspect="1"/>
                    </pic:cNvPicPr>
                  </pic:nvPicPr>
                  <pic:blipFill>
                    <a:blip r:embed="rId6">
                      <a:grayscl/>
                    </a:blip>
                    <a:stretch>
                      <a:fillRect/>
                    </a:stretch>
                  </pic:blipFill>
                  <pic:spPr>
                    <a:xfrm>
                      <a:off x="0" y="0"/>
                      <a:ext cx="6713855" cy="620966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r>
        <w:drawing>
          <wp:anchor distT="0" distB="0" distL="114300" distR="114300" simplePos="0" relativeHeight="251662336" behindDoc="0" locked="0" layoutInCell="1" allowOverlap="1">
            <wp:simplePos x="0" y="0"/>
            <wp:positionH relativeFrom="column">
              <wp:posOffset>-904240</wp:posOffset>
            </wp:positionH>
            <wp:positionV relativeFrom="page">
              <wp:posOffset>1213485</wp:posOffset>
            </wp:positionV>
            <wp:extent cx="7294880" cy="5003800"/>
            <wp:effectExtent l="0" t="0" r="1270" b="6350"/>
            <wp:wrapNone/>
            <wp:docPr id="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9"/>
                    <pic:cNvPicPr>
                      <a:picLocks noChangeAspect="1"/>
                    </pic:cNvPicPr>
                  </pic:nvPicPr>
                  <pic:blipFill>
                    <a:blip r:embed="rId7"/>
                    <a:stretch>
                      <a:fillRect/>
                    </a:stretch>
                  </pic:blipFill>
                  <pic:spPr>
                    <a:xfrm>
                      <a:off x="0" y="0"/>
                      <a:ext cx="7294880" cy="500380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r>
        <w:drawing>
          <wp:anchor distT="0" distB="0" distL="114300" distR="114300" simplePos="0" relativeHeight="251663360" behindDoc="0" locked="0" layoutInCell="1" allowOverlap="1">
            <wp:simplePos x="0" y="0"/>
            <wp:positionH relativeFrom="column">
              <wp:posOffset>-509905</wp:posOffset>
            </wp:positionH>
            <wp:positionV relativeFrom="page">
              <wp:posOffset>1091565</wp:posOffset>
            </wp:positionV>
            <wp:extent cx="6812915" cy="7521575"/>
            <wp:effectExtent l="0" t="0" r="6985" b="3175"/>
            <wp:wrapNone/>
            <wp:docPr id="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
                    <pic:cNvPicPr>
                      <a:picLocks noChangeAspect="1"/>
                    </pic:cNvPicPr>
                  </pic:nvPicPr>
                  <pic:blipFill>
                    <a:blip r:embed="rId8">
                      <a:grayscl/>
                    </a:blip>
                    <a:stretch>
                      <a:fillRect/>
                    </a:stretch>
                  </pic:blipFill>
                  <pic:spPr>
                    <a:xfrm>
                      <a:off x="0" y="0"/>
                      <a:ext cx="6812915" cy="752157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r>
        <w:drawing>
          <wp:anchor distT="0" distB="0" distL="114300" distR="114300" simplePos="0" relativeHeight="251664384" behindDoc="0" locked="0" layoutInCell="1" allowOverlap="1">
            <wp:simplePos x="0" y="0"/>
            <wp:positionH relativeFrom="column">
              <wp:posOffset>-714375</wp:posOffset>
            </wp:positionH>
            <wp:positionV relativeFrom="page">
              <wp:posOffset>826135</wp:posOffset>
            </wp:positionV>
            <wp:extent cx="7052310" cy="6081395"/>
            <wp:effectExtent l="0" t="0" r="15240" b="14605"/>
            <wp:wrapNone/>
            <wp:docPr id="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
                    <pic:cNvPicPr>
                      <a:picLocks noChangeAspect="1"/>
                    </pic:cNvPicPr>
                  </pic:nvPicPr>
                  <pic:blipFill>
                    <a:blip r:embed="rId9"/>
                    <a:stretch>
                      <a:fillRect/>
                    </a:stretch>
                  </pic:blipFill>
                  <pic:spPr>
                    <a:xfrm>
                      <a:off x="0" y="0"/>
                      <a:ext cx="7052310" cy="608139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r>
        <w:drawing>
          <wp:anchor distT="0" distB="0" distL="114300" distR="114300" simplePos="0" relativeHeight="251665408" behindDoc="0" locked="0" layoutInCell="1" allowOverlap="1">
            <wp:simplePos x="0" y="0"/>
            <wp:positionH relativeFrom="column">
              <wp:posOffset>-864235</wp:posOffset>
            </wp:positionH>
            <wp:positionV relativeFrom="page">
              <wp:posOffset>1354455</wp:posOffset>
            </wp:positionV>
            <wp:extent cx="7137400" cy="2761615"/>
            <wp:effectExtent l="0" t="0" r="6350" b="635"/>
            <wp:wrapNone/>
            <wp:docPr id="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3"/>
                    <pic:cNvPicPr>
                      <a:picLocks noChangeAspect="1"/>
                    </pic:cNvPicPr>
                  </pic:nvPicPr>
                  <pic:blipFill>
                    <a:blip r:embed="rId10"/>
                    <a:stretch>
                      <a:fillRect/>
                    </a:stretch>
                  </pic:blipFill>
                  <pic:spPr>
                    <a:xfrm>
                      <a:off x="0" y="0"/>
                      <a:ext cx="7137400" cy="2761615"/>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bookmarkStart w:id="0" w:name="_GoBack"/>
      <w:r>
        <w:drawing>
          <wp:anchor distT="0" distB="0" distL="114300" distR="114300" simplePos="0" relativeHeight="251666432" behindDoc="0" locked="0" layoutInCell="1" allowOverlap="1">
            <wp:simplePos x="0" y="0"/>
            <wp:positionH relativeFrom="column">
              <wp:posOffset>-877570</wp:posOffset>
            </wp:positionH>
            <wp:positionV relativeFrom="page">
              <wp:posOffset>873125</wp:posOffset>
            </wp:positionV>
            <wp:extent cx="7242810" cy="2658745"/>
            <wp:effectExtent l="0" t="0" r="15240" b="8255"/>
            <wp:wrapNone/>
            <wp:docPr id="1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4"/>
                    <pic:cNvPicPr>
                      <a:picLocks noChangeAspect="1"/>
                    </pic:cNvPicPr>
                  </pic:nvPicPr>
                  <pic:blipFill>
                    <a:blip r:embed="rId11">
                      <a:grayscl/>
                    </a:blip>
                    <a:stretch>
                      <a:fillRect/>
                    </a:stretch>
                  </pic:blipFill>
                  <pic:spPr>
                    <a:xfrm>
                      <a:off x="0" y="0"/>
                      <a:ext cx="7242810" cy="2658745"/>
                    </a:xfrm>
                    <a:prstGeom prst="rect">
                      <a:avLst/>
                    </a:prstGeom>
                    <a:noFill/>
                    <a:ln>
                      <a:noFill/>
                    </a:ln>
                  </pic:spPr>
                </pic:pic>
              </a:graphicData>
            </a:graphic>
          </wp:anchor>
        </w:drawing>
      </w:r>
      <w:bookmarkEnd w:id="0"/>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p>
    <w:p>
      <w:pPr>
        <w:widowControl/>
        <w:spacing w:before="0" w:beforeLines="0" w:beforeAutospacing="0" w:after="0" w:afterLines="0" w:afterAutospacing="0" w:line="240" w:lineRule="auto"/>
        <w:jc w:val="left"/>
        <w:outlineLvl w:val="1"/>
        <w:rPr>
          <w:rFonts w:hint="eastAsia" w:ascii="仿宋_GB2312" w:eastAsia="仿宋_GB2312"/>
          <w:b w:val="0"/>
          <w:sz w:val="32"/>
          <w:szCs w:val="32"/>
          <w:lang w:val="en-US" w:eastAsia="zh-CN"/>
        </w:rPr>
      </w:pPr>
      <w:r>
        <w:drawing>
          <wp:anchor distT="0" distB="0" distL="114300" distR="114300" simplePos="0" relativeHeight="251667456" behindDoc="0" locked="0" layoutInCell="1" allowOverlap="1">
            <wp:simplePos x="0" y="0"/>
            <wp:positionH relativeFrom="column">
              <wp:posOffset>-1048385</wp:posOffset>
            </wp:positionH>
            <wp:positionV relativeFrom="page">
              <wp:posOffset>683895</wp:posOffset>
            </wp:positionV>
            <wp:extent cx="7472045" cy="1190625"/>
            <wp:effectExtent l="0" t="0" r="14605" b="9525"/>
            <wp:wrapNone/>
            <wp:docPr id="1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5"/>
                    <pic:cNvPicPr>
                      <a:picLocks noChangeAspect="1"/>
                    </pic:cNvPicPr>
                  </pic:nvPicPr>
                  <pic:blipFill>
                    <a:blip r:embed="rId12"/>
                    <a:stretch>
                      <a:fillRect/>
                    </a:stretch>
                  </pic:blipFill>
                  <pic:spPr>
                    <a:xfrm>
                      <a:off x="0" y="0"/>
                      <a:ext cx="7472045" cy="1190625"/>
                    </a:xfrm>
                    <a:prstGeom prst="rect">
                      <a:avLst/>
                    </a:prstGeom>
                    <a:noFill/>
                    <a:ln>
                      <a:noFill/>
                    </a:ln>
                  </pic:spPr>
                </pic:pic>
              </a:graphicData>
            </a:graphic>
          </wp:anchor>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914E4"/>
    <w:rsid w:val="1B8118BD"/>
    <w:rsid w:val="36E806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2025-08-15T04:31:00Z</dcterms:created>
  <dc:creator>Administrator</dc:creator>
  <cp:lastModifiedBy>Administrator</cp:lastModifiedBy>
  <dcterms:modified xsi:type="dcterms:W3CDTF">2025-08-19T08:38:35Z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