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A382E03">
      <w:pPr>
        <w:ind w:firstLine="788" w:firstLineChars="200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库尔勒市节约用水长期规划起草说明</w:t>
      </w:r>
    </w:p>
    <w:bookmarkEnd w:id="0"/>
    <w:p w14:paraId="2CEE07C4">
      <w:pPr>
        <w:ind w:firstLine="628" w:firstLineChars="200"/>
        <w:rPr>
          <w:rFonts w:hint="eastAsia"/>
          <w:sz w:val="32"/>
          <w:szCs w:val="32"/>
          <w:lang w:eastAsia="zh-CN"/>
        </w:rPr>
      </w:pPr>
    </w:p>
    <w:p w14:paraId="3186AB44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08" w:firstLineChars="200"/>
        <w:textAlignment w:val="auto"/>
        <w:rPr>
          <w:rFonts w:hint="eastAsia" w:ascii="方正黑体_GBK" w:hAnsi="方正黑体_GBK" w:eastAsia="方正黑体_GBK" w:cs="方正黑体_GBK"/>
          <w:sz w:val="31"/>
          <w:szCs w:val="31"/>
          <w:lang w:eastAsia="zh-CN"/>
        </w:rPr>
      </w:pPr>
      <w:r>
        <w:rPr>
          <w:rFonts w:hint="eastAsia" w:ascii="方正黑体_GBK" w:hAnsi="方正黑体_GBK" w:eastAsia="方正黑体_GBK" w:cs="方正黑体_GBK"/>
          <w:sz w:val="31"/>
          <w:szCs w:val="31"/>
          <w:lang w:eastAsia="zh-CN"/>
        </w:rPr>
        <w:t>一、起草的目的与意义</w:t>
      </w:r>
    </w:p>
    <w:p w14:paraId="25757ED9">
      <w:pPr>
        <w:ind w:firstLine="608" w:firstLineChars="200"/>
        <w:rPr>
          <w:rFonts w:hint="eastAsia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  <w:t>起草节水规划是为了推动城市节水工作，提高水资源利用效率，保障城市可持续发展。节水规划有助于形成水资源利用与发展规模、产业结构和空间布局等相协调的格局。</w:t>
      </w:r>
    </w:p>
    <w:p w14:paraId="28B43702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08" w:firstLineChars="200"/>
        <w:textAlignment w:val="auto"/>
        <w:rPr>
          <w:rFonts w:hint="eastAsia" w:ascii="方正黑体_GBK" w:hAnsi="方正黑体_GBK" w:eastAsia="方正黑体_GBK" w:cs="方正黑体_GBK"/>
          <w:sz w:val="31"/>
          <w:szCs w:val="31"/>
          <w:lang w:eastAsia="zh-CN"/>
        </w:rPr>
      </w:pPr>
      <w:r>
        <w:rPr>
          <w:rFonts w:hint="eastAsia" w:ascii="方正黑体_GBK" w:hAnsi="方正黑体_GBK" w:eastAsia="方正黑体_GBK" w:cs="方正黑体_GBK"/>
          <w:sz w:val="31"/>
          <w:szCs w:val="31"/>
          <w:lang w:eastAsia="zh-CN"/>
        </w:rPr>
        <w:t>二、起草内容</w:t>
      </w:r>
    </w:p>
    <w:p w14:paraId="6FC70445">
      <w:pPr>
        <w:ind w:firstLine="608" w:firstLineChars="200"/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  <w:t>起草内容通常包括节水规划的范围、期限、目标、措施、重点项目等。重点项目可能包括工业节水、城镇节水、生态节水、智慧节水等方面的工作。</w:t>
      </w:r>
    </w:p>
    <w:p w14:paraId="76019CEE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08" w:firstLineChars="200"/>
        <w:textAlignment w:val="auto"/>
        <w:rPr>
          <w:rFonts w:hint="eastAsia" w:ascii="方正黑体_GBK" w:hAnsi="方正黑体_GBK" w:eastAsia="方正黑体_GBK" w:cs="方正黑体_GBK"/>
          <w:sz w:val="31"/>
          <w:szCs w:val="31"/>
          <w:lang w:eastAsia="zh-CN"/>
        </w:rPr>
      </w:pPr>
      <w:r>
        <w:rPr>
          <w:rFonts w:hint="eastAsia" w:ascii="方正黑体_GBK" w:hAnsi="方正黑体_GBK" w:eastAsia="方正黑体_GBK" w:cs="方正黑体_GBK"/>
          <w:sz w:val="31"/>
          <w:szCs w:val="31"/>
          <w:lang w:eastAsia="zh-CN"/>
        </w:rPr>
        <w:t>三、起草效果</w:t>
      </w:r>
    </w:p>
    <w:p w14:paraId="573B647D">
      <w:pPr>
        <w:ind w:firstLine="608" w:firstLineChars="200"/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  <w:t>《库尔勒市城市节约用水中长期规划》的编制和实施，能够不断增强全社会节约用水意识，更加有效地开发、利用和保护水资源，提高水的综合利用率，对我市创建国家节水型城市工作具有重要指导意义，也是我市今后一个时期开展城市节水工作的重要依据。</w:t>
      </w:r>
    </w:p>
    <w:p w14:paraId="3D0AE97A">
      <w:pPr>
        <w:ind w:firstLine="608" w:firstLineChars="200"/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</w:pPr>
    </w:p>
    <w:p w14:paraId="520ED148">
      <w:pPr>
        <w:ind w:firstLine="608" w:firstLineChars="200"/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</w:pPr>
    </w:p>
    <w:p w14:paraId="0EBB1F17">
      <w:pPr>
        <w:ind w:firstLine="608" w:firstLineChars="200"/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 xml:space="preserve">                       库尔勒市住房和城乡建设局</w:t>
      </w:r>
    </w:p>
    <w:p w14:paraId="1684D29B">
      <w:pPr>
        <w:ind w:firstLine="608" w:firstLineChars="200"/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 xml:space="preserve">                             2023年8月</w:t>
      </w:r>
    </w:p>
    <w:p w14:paraId="43659055">
      <w:pPr>
        <w:rPr>
          <w:rFonts w:hint="default"/>
          <w:lang w:eastAsia="zh-CN"/>
        </w:rPr>
      </w:pPr>
    </w:p>
    <w:sectPr>
      <w:footerReference r:id="rId5" w:type="default"/>
      <w:footerReference r:id="rId6" w:type="even"/>
      <w:pgSz w:w="11906" w:h="16838"/>
      <w:pgMar w:top="2013" w:right="1474" w:bottom="1899" w:left="1588" w:header="851" w:footer="1037" w:gutter="0"/>
      <w:pgNumType w:fmt="decimal"/>
      <w:cols w:space="720" w:num="1"/>
      <w:docGrid w:type="linesAndChars" w:linePitch="590" w:charSpace="12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7BD06D">
    <w:pPr>
      <w:pStyle w:val="2"/>
      <w:wordWrap w:val="0"/>
      <w:spacing w:line="478" w:lineRule="auto"/>
      <w:ind w:right="308" w:rightChars="100"/>
      <w:jc w:val="right"/>
      <w:rPr>
        <w:rFonts w:hint="eastAsia" w:ascii="楷体_GB2312" w:eastAsia="楷体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36BC4D1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oaYJL0wAAAAUB&#10;AAAPAAAAAAAAAAEAIAAAACIAAABkcnMvZG93bnJldi54bWxQSwECFAAUAAAACACHTuJAShglF+cB&#10;AADJAwAADgAAAAAAAAABACAAAAAiAQAAZHJzL2Uyb0RvYy54bWxQSwUGAAAAAAYABgBZAQAAewUA&#10;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36BC4D1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3E003C">
    <w:pPr>
      <w:pStyle w:val="2"/>
      <w:spacing w:line="471" w:lineRule="auto"/>
      <w:ind w:left="308" w:leftChars="100"/>
      <w:jc w:val="left"/>
      <w:rPr>
        <w:rStyle w:val="6"/>
        <w:rFonts w:hint="eastAsia"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B7CF841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GmCS9MAAAAF&#10;AQAADwAAAAAAAAABACAAAAAiAAAAZHJzL2Rvd25yZXYueG1sUEsBAhQAFAAAAAgAh07iQMxHimfo&#10;AQAAyQMAAA4AAAAAAAAAAQAgAAAAIgEAAGRycy9lMm9Eb2MueG1sUEsFBgAAAAAGAAYAWQEAAHwF&#10;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B7CF841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1"/>
      <w:numFmt w:val="chineseCountingThousand"/>
      <w:pStyle w:val="8"/>
      <w:suff w:val="space"/>
      <w:lvlText w:val="第%1章"/>
      <w:lvlJc w:val="left"/>
      <w:pPr>
        <w:ind w:left="0" w:firstLine="454"/>
      </w:pPr>
      <w:rPr>
        <w:rFonts w:hint="eastAsia" w:eastAsia="方正黑体_GBK"/>
        <w:color w:val="auto"/>
      </w:rPr>
    </w:lvl>
    <w:lvl w:ilvl="1" w:tentative="0">
      <w:start w:val="1"/>
      <w:numFmt w:val="chineseCountingThousand"/>
      <w:suff w:val="space"/>
      <w:lvlText w:val="第%2条"/>
      <w:lvlJc w:val="left"/>
      <w:pPr>
        <w:ind w:left="0" w:firstLine="0"/>
      </w:pPr>
      <w:rPr>
        <w:rFonts w:hint="eastAsia" w:eastAsia="方正黑体_GBK"/>
        <w:color w:val="auto"/>
      </w:rPr>
    </w:lvl>
    <w:lvl w:ilvl="2" w:tentative="0">
      <w:start w:val="1"/>
      <w:numFmt w:val="chineseCountingThousand"/>
      <w:suff w:val="space"/>
      <w:lvlText w:val="第%3条"/>
      <w:lvlJc w:val="left"/>
      <w:pPr>
        <w:ind w:left="0" w:firstLine="454"/>
      </w:pPr>
      <w:rPr>
        <w:rFonts w:hint="eastAsia"/>
        <w:color w:val="auto"/>
      </w:rPr>
    </w:lvl>
    <w:lvl w:ilvl="3" w:tentative="0">
      <w:start w:val="1"/>
      <w:numFmt w:val="chineseCountingThousand"/>
      <w:suff w:val="space"/>
      <w:lvlText w:val="（%4）"/>
      <w:lvlJc w:val="left"/>
      <w:pPr>
        <w:ind w:left="0" w:firstLine="340"/>
      </w:pPr>
      <w:rPr>
        <w:rFonts w:hint="eastAsia"/>
        <w:color w:val="auto"/>
      </w:rPr>
    </w:lvl>
    <w:lvl w:ilvl="4" w:tentative="0">
      <w:start w:val="1"/>
      <w:numFmt w:val="decimal"/>
      <w:suff w:val="space"/>
      <w:lvlText w:val="%5．"/>
      <w:lvlJc w:val="left"/>
      <w:pPr>
        <w:ind w:left="0" w:firstLine="454"/>
      </w:pPr>
      <w:rPr>
        <w:rFonts w:hint="eastAsia"/>
        <w:color w:val="auto"/>
      </w:rPr>
    </w:lvl>
    <w:lvl w:ilvl="5" w:tentative="0">
      <w:start w:val="1"/>
      <w:numFmt w:val="decimal"/>
      <w:suff w:val="space"/>
      <w:lvlText w:val="（%6）"/>
      <w:lvlJc w:val="left"/>
      <w:pPr>
        <w:ind w:left="0" w:firstLine="340"/>
      </w:pPr>
      <w:rPr>
        <w:rFonts w:hint="eastAsia"/>
        <w:color w:val="auto"/>
      </w:rPr>
    </w:lvl>
    <w:lvl w:ilvl="6" w:tentative="0">
      <w:start w:val="1"/>
      <w:numFmt w:val="decimalEnclosedCircle"/>
      <w:suff w:val="space"/>
      <w:lvlText w:val="%7 "/>
      <w:lvlJc w:val="left"/>
      <w:pPr>
        <w:ind w:left="0" w:firstLine="454"/>
      </w:pPr>
      <w:rPr>
        <w:rFonts w:hint="eastAsia"/>
        <w:color w:val="auto"/>
      </w:rPr>
    </w:lvl>
    <w:lvl w:ilvl="7" w:tentative="0">
      <w:start w:val="1"/>
      <w:numFmt w:val="decimal"/>
      <w:suff w:val="space"/>
      <w:lvlText w:val="%8）"/>
      <w:lvlJc w:val="left"/>
      <w:pPr>
        <w:ind w:left="0" w:firstLine="454"/>
      </w:pPr>
      <w:rPr>
        <w:rFonts w:hint="eastAsia"/>
        <w:color w:val="auto"/>
      </w:rPr>
    </w:lvl>
    <w:lvl w:ilvl="8" w:tentative="0">
      <w:start w:val="1"/>
      <w:numFmt w:val="none"/>
      <w:suff w:val="space"/>
      <w:lvlText w:val="a．"/>
      <w:lvlJc w:val="left"/>
      <w:pPr>
        <w:ind w:left="0" w:firstLine="454"/>
      </w:pPr>
      <w:rPr>
        <w:rFonts w:hint="eastAsia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hyphenationZone w:val="360"/>
  <w:evenAndOddHeaders w:val="1"/>
  <w:drawingGridHorizontalSpacing w:val="308"/>
  <w:drawingGridVerticalSpacing w:val="295"/>
  <w:displayHorizontalDrawingGridEvery w:val="1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DocStyle" w:val="2"/>
  </w:docVars>
  <w:rsids>
    <w:rsidRoot w:val="62543D77"/>
    <w:rsid w:val="00071F92"/>
    <w:rsid w:val="001B173E"/>
    <w:rsid w:val="012F690B"/>
    <w:rsid w:val="02D15216"/>
    <w:rsid w:val="0475505E"/>
    <w:rsid w:val="056117E3"/>
    <w:rsid w:val="057A1088"/>
    <w:rsid w:val="07620A32"/>
    <w:rsid w:val="07FB2CF3"/>
    <w:rsid w:val="089B030C"/>
    <w:rsid w:val="08C302C2"/>
    <w:rsid w:val="0B0758A7"/>
    <w:rsid w:val="0B7948E1"/>
    <w:rsid w:val="0DDB40CB"/>
    <w:rsid w:val="0EED5E99"/>
    <w:rsid w:val="0F244062"/>
    <w:rsid w:val="13760AF9"/>
    <w:rsid w:val="16383B80"/>
    <w:rsid w:val="165F0016"/>
    <w:rsid w:val="18FA44BA"/>
    <w:rsid w:val="1AED7FC5"/>
    <w:rsid w:val="1B6C448D"/>
    <w:rsid w:val="1D6567C6"/>
    <w:rsid w:val="1FC15723"/>
    <w:rsid w:val="21672AEF"/>
    <w:rsid w:val="229C47D4"/>
    <w:rsid w:val="236964A7"/>
    <w:rsid w:val="24F95938"/>
    <w:rsid w:val="27B96F91"/>
    <w:rsid w:val="283163FF"/>
    <w:rsid w:val="29D81C33"/>
    <w:rsid w:val="2A994270"/>
    <w:rsid w:val="2C367966"/>
    <w:rsid w:val="2C934B7C"/>
    <w:rsid w:val="2CB97AED"/>
    <w:rsid w:val="2FA6143A"/>
    <w:rsid w:val="313B002C"/>
    <w:rsid w:val="331A42E4"/>
    <w:rsid w:val="33B2590B"/>
    <w:rsid w:val="3516193E"/>
    <w:rsid w:val="354A33CA"/>
    <w:rsid w:val="36B701C2"/>
    <w:rsid w:val="37273190"/>
    <w:rsid w:val="37C10485"/>
    <w:rsid w:val="38234CA6"/>
    <w:rsid w:val="38D01EDB"/>
    <w:rsid w:val="3B617677"/>
    <w:rsid w:val="3F565079"/>
    <w:rsid w:val="40965C4E"/>
    <w:rsid w:val="42DF0DC2"/>
    <w:rsid w:val="44E8249C"/>
    <w:rsid w:val="45B52AE9"/>
    <w:rsid w:val="47466D15"/>
    <w:rsid w:val="4ADF5065"/>
    <w:rsid w:val="4B5B2430"/>
    <w:rsid w:val="4C0B6D51"/>
    <w:rsid w:val="4C7401A4"/>
    <w:rsid w:val="4F047901"/>
    <w:rsid w:val="50DA6634"/>
    <w:rsid w:val="510C4885"/>
    <w:rsid w:val="51C904BB"/>
    <w:rsid w:val="53381997"/>
    <w:rsid w:val="5634122E"/>
    <w:rsid w:val="57FD55EA"/>
    <w:rsid w:val="5B526AEB"/>
    <w:rsid w:val="609A3E68"/>
    <w:rsid w:val="62543D77"/>
    <w:rsid w:val="633A04D8"/>
    <w:rsid w:val="63886FFF"/>
    <w:rsid w:val="67522697"/>
    <w:rsid w:val="68CA0EF0"/>
    <w:rsid w:val="6A570C85"/>
    <w:rsid w:val="6B5A17AD"/>
    <w:rsid w:val="6B6D70E5"/>
    <w:rsid w:val="6CC04ED4"/>
    <w:rsid w:val="6DC72BAB"/>
    <w:rsid w:val="6F1C00A6"/>
    <w:rsid w:val="6FF440BA"/>
    <w:rsid w:val="714C6B88"/>
    <w:rsid w:val="72A22A1E"/>
    <w:rsid w:val="74516EE2"/>
    <w:rsid w:val="74B16002"/>
    <w:rsid w:val="74E113E9"/>
    <w:rsid w:val="753E6906"/>
    <w:rsid w:val="76DF0815"/>
    <w:rsid w:val="77AF566A"/>
    <w:rsid w:val="77F5035D"/>
    <w:rsid w:val="78A358FC"/>
    <w:rsid w:val="7A7470CE"/>
    <w:rsid w:val="7B444BD7"/>
    <w:rsid w:val="7D34233B"/>
    <w:rsid w:val="7D8F1BF3"/>
    <w:rsid w:val="7D915F3A"/>
    <w:rsid w:val="7E8816B5"/>
    <w:rsid w:val="7EDE2F39"/>
    <w:rsid w:val="7FEA11DC"/>
    <w:rsid w:val="A2BDA513"/>
    <w:rsid w:val="E8DDC30C"/>
    <w:rsid w:val="EE7F5BE4"/>
    <w:rsid w:val="EFFCBC21"/>
    <w:rsid w:val="FFF57E51"/>
    <w:rsid w:val="FFF78E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nhideWhenUsed="0" w:uiPriority="0" w:semiHidden="0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eastAsia="仿宋_GB2312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character" w:styleId="6">
    <w:name w:val="page number"/>
    <w:basedOn w:val="5"/>
    <w:uiPriority w:val="0"/>
  </w:style>
  <w:style w:type="character" w:styleId="7">
    <w:name w:val="line number"/>
    <w:basedOn w:val="5"/>
    <w:uiPriority w:val="0"/>
  </w:style>
  <w:style w:type="paragraph" w:customStyle="1" w:styleId="8">
    <w:name w:val="居中"/>
    <w:basedOn w:val="1"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PS%20Office\12.8.2.18205\office6\mui\zh_CN\templates\wps\MY\article1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article1.wpt</Template>
  <Pages>1</Pages>
  <Words>162</Words>
  <Characters>167</Characters>
  <Lines>4</Lines>
  <Paragraphs>1</Paragraphs>
  <TotalTime>2</TotalTime>
  <ScaleCrop>false</ScaleCrop>
  <LinksUpToDate>false</LinksUpToDate>
  <CharactersWithSpaces>167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2024-11-06T09:57:00Z</dcterms:created>
  <dc:creator>WPS</dc:creator>
  <cp:lastModifiedBy>WPS</cp:lastModifiedBy>
  <dcterms:modified xsi:type="dcterms:W3CDTF">2024-11-06T10:00:15Z</dcterms:modified>
  <dc:title>No:0000001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公文模板版本">
    <vt:lpwstr>20200227</vt:lpwstr>
  </property>
  <property fmtid="{D5CDD505-2E9C-101B-9397-08002B2CF9AE}" pid="4" name="ICV">
    <vt:lpwstr>BCFF9A08730C4382A48E13F6D54D5BAA_11</vt:lpwstr>
  </property>
  <property fmtid="{D5CDD505-2E9C-101B-9397-08002B2CF9AE}" pid="5" name="发布者">
    <vt:lpwstr>唐轼淮</vt:lpwstr>
  </property>
</Properties>
</file>