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1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717"/>
        <w:gridCol w:w="1092"/>
        <w:gridCol w:w="1732"/>
        <w:gridCol w:w="4871"/>
        <w:gridCol w:w="3513"/>
        <w:gridCol w:w="3070"/>
        <w:gridCol w:w="1634"/>
        <w:gridCol w:w="15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5" w:type="dxa"/>
            <w:vAlign w:val="top"/>
          </w:tcPr>
          <w:p>
            <w:pPr>
              <w:spacing w:before="149" w:line="221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墓穴类型</w:t>
            </w:r>
          </w:p>
        </w:tc>
        <w:tc>
          <w:tcPr>
            <w:tcW w:w="1275" w:type="dxa"/>
            <w:vAlign w:val="top"/>
          </w:tcPr>
          <w:p>
            <w:pPr>
              <w:spacing w:before="150" w:line="222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墓区位置</w:t>
            </w:r>
          </w:p>
        </w:tc>
        <w:tc>
          <w:tcPr>
            <w:tcW w:w="1717" w:type="dxa"/>
            <w:vAlign w:val="top"/>
          </w:tcPr>
          <w:p>
            <w:pPr>
              <w:spacing w:before="149" w:line="223" w:lineRule="auto"/>
              <w:ind w:left="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收费标准（元）</w:t>
            </w:r>
          </w:p>
        </w:tc>
        <w:tc>
          <w:tcPr>
            <w:tcW w:w="1092" w:type="dxa"/>
            <w:vAlign w:val="top"/>
          </w:tcPr>
          <w:p>
            <w:pPr>
              <w:spacing w:before="150" w:line="222" w:lineRule="auto"/>
              <w:ind w:lef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计费单位</w:t>
            </w:r>
          </w:p>
        </w:tc>
        <w:tc>
          <w:tcPr>
            <w:tcW w:w="1732" w:type="dxa"/>
            <w:vAlign w:val="top"/>
          </w:tcPr>
          <w:p>
            <w:pPr>
              <w:spacing w:before="149" w:line="223" w:lineRule="auto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收费管理形式</w:t>
            </w:r>
          </w:p>
        </w:tc>
        <w:tc>
          <w:tcPr>
            <w:tcW w:w="4871" w:type="dxa"/>
            <w:vAlign w:val="top"/>
          </w:tcPr>
          <w:p>
            <w:pPr>
              <w:spacing w:before="149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收费依据</w:t>
            </w:r>
          </w:p>
        </w:tc>
        <w:tc>
          <w:tcPr>
            <w:tcW w:w="3513" w:type="dxa"/>
            <w:vAlign w:val="top"/>
          </w:tcPr>
          <w:p>
            <w:pPr>
              <w:spacing w:before="149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护墓管理费</w:t>
            </w:r>
          </w:p>
        </w:tc>
        <w:tc>
          <w:tcPr>
            <w:tcW w:w="3070" w:type="dxa"/>
            <w:vAlign w:val="top"/>
          </w:tcPr>
          <w:p>
            <w:pPr>
              <w:spacing w:before="149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墓穴详情</w:t>
            </w:r>
          </w:p>
        </w:tc>
        <w:tc>
          <w:tcPr>
            <w:tcW w:w="1634" w:type="dxa"/>
            <w:vAlign w:val="top"/>
          </w:tcPr>
          <w:p>
            <w:pPr>
              <w:spacing w:before="149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1503" w:type="dxa"/>
            <w:vAlign w:val="top"/>
          </w:tcPr>
          <w:p>
            <w:pPr>
              <w:spacing w:before="149" w:line="222" w:lineRule="auto"/>
              <w:ind w:left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5" w:type="dxa"/>
            <w:vAlign w:val="top"/>
          </w:tcPr>
          <w:p>
            <w:pPr>
              <w:spacing w:before="234" w:line="230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树葬</w:t>
            </w:r>
          </w:p>
        </w:tc>
        <w:tc>
          <w:tcPr>
            <w:tcW w:w="1275" w:type="dxa"/>
            <w:vAlign w:val="top"/>
          </w:tcPr>
          <w:p>
            <w:pPr>
              <w:pStyle w:val="5"/>
            </w:pPr>
          </w:p>
        </w:tc>
        <w:tc>
          <w:tcPr>
            <w:tcW w:w="1717" w:type="dxa"/>
            <w:vAlign w:val="top"/>
          </w:tcPr>
          <w:p>
            <w:pPr>
              <w:spacing w:before="234" w:line="230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公益性免费安葬</w:t>
            </w:r>
          </w:p>
        </w:tc>
        <w:tc>
          <w:tcPr>
            <w:tcW w:w="1092" w:type="dxa"/>
            <w:vAlign w:val="top"/>
          </w:tcPr>
          <w:p>
            <w:pPr>
              <w:pStyle w:val="5"/>
            </w:pPr>
          </w:p>
        </w:tc>
        <w:tc>
          <w:tcPr>
            <w:tcW w:w="1732" w:type="dxa"/>
            <w:vAlign w:val="top"/>
          </w:tcPr>
          <w:p>
            <w:pPr>
              <w:pStyle w:val="5"/>
            </w:pPr>
          </w:p>
        </w:tc>
        <w:tc>
          <w:tcPr>
            <w:tcW w:w="4871" w:type="dxa"/>
            <w:vAlign w:val="top"/>
          </w:tcPr>
          <w:p>
            <w:pPr>
              <w:spacing w:before="59" w:line="253" w:lineRule="auto"/>
              <w:ind w:left="30" w:right="2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《自治区发展改革委等部门关于印发〈新疆维吾尔自治区殡葬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服务收费管理办法〉的通知》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(新发改规〔2024〕9号)</w:t>
            </w:r>
          </w:p>
        </w:tc>
        <w:tc>
          <w:tcPr>
            <w:tcW w:w="3513" w:type="dxa"/>
            <w:vAlign w:val="top"/>
          </w:tcPr>
          <w:p>
            <w:pPr>
              <w:spacing w:before="235" w:line="231" w:lineRule="auto"/>
              <w:ind w:left="13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免费</w:t>
            </w:r>
          </w:p>
        </w:tc>
        <w:tc>
          <w:tcPr>
            <w:tcW w:w="3070" w:type="dxa"/>
            <w:vAlign w:val="top"/>
          </w:tcPr>
          <w:p>
            <w:pPr>
              <w:pStyle w:val="5"/>
            </w:pP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9" w:line="607" w:lineRule="exact"/>
              <w:ind w:firstLine="185"/>
            </w:pPr>
            <w:r>
              <w:rPr>
                <w:position w:val="-12"/>
              </w:rPr>
              <w:drawing>
                <wp:inline distT="0" distB="0" distL="0" distR="0">
                  <wp:extent cx="511810" cy="3854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38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5" w:type="dxa"/>
            <w:vAlign w:val="top"/>
          </w:tcPr>
          <w:p>
            <w:pPr>
              <w:spacing w:before="272" w:line="230" w:lineRule="auto"/>
              <w:ind w:left="3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草坪葬</w:t>
            </w:r>
          </w:p>
        </w:tc>
        <w:tc>
          <w:tcPr>
            <w:tcW w:w="1275" w:type="dxa"/>
            <w:vAlign w:val="top"/>
          </w:tcPr>
          <w:p>
            <w:pPr>
              <w:pStyle w:val="5"/>
            </w:pPr>
          </w:p>
        </w:tc>
        <w:tc>
          <w:tcPr>
            <w:tcW w:w="1717" w:type="dxa"/>
            <w:vAlign w:val="top"/>
          </w:tcPr>
          <w:p>
            <w:pPr>
              <w:spacing w:before="272" w:line="230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公益性免费安葬</w:t>
            </w:r>
          </w:p>
        </w:tc>
        <w:tc>
          <w:tcPr>
            <w:tcW w:w="1092" w:type="dxa"/>
            <w:vAlign w:val="top"/>
          </w:tcPr>
          <w:p>
            <w:pPr>
              <w:pStyle w:val="5"/>
            </w:pPr>
          </w:p>
        </w:tc>
        <w:tc>
          <w:tcPr>
            <w:tcW w:w="1732" w:type="dxa"/>
            <w:vAlign w:val="top"/>
          </w:tcPr>
          <w:p>
            <w:pPr>
              <w:pStyle w:val="5"/>
            </w:pPr>
          </w:p>
        </w:tc>
        <w:tc>
          <w:tcPr>
            <w:tcW w:w="4871" w:type="dxa"/>
            <w:vAlign w:val="top"/>
          </w:tcPr>
          <w:p>
            <w:pPr>
              <w:spacing w:before="60" w:line="251" w:lineRule="auto"/>
              <w:ind w:left="30" w:right="2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《自治区发展改革委等部门关于印发〈新疆维吾尔自治区殡葬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服务收费管理办法〉的通知》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(新发改规〔2024〕9号)</w:t>
            </w:r>
          </w:p>
        </w:tc>
        <w:tc>
          <w:tcPr>
            <w:tcW w:w="3513" w:type="dxa"/>
            <w:vAlign w:val="top"/>
          </w:tcPr>
          <w:p>
            <w:pPr>
              <w:spacing w:before="272" w:line="231" w:lineRule="auto"/>
              <w:ind w:left="13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免费</w:t>
            </w:r>
          </w:p>
        </w:tc>
        <w:tc>
          <w:tcPr>
            <w:tcW w:w="3070" w:type="dxa"/>
            <w:vAlign w:val="top"/>
          </w:tcPr>
          <w:p>
            <w:pPr>
              <w:pStyle w:val="5"/>
            </w:pP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8" w:line="676" w:lineRule="exact"/>
              <w:ind w:firstLine="137"/>
            </w:pPr>
            <w:r>
              <w:rPr>
                <w:position w:val="-13"/>
              </w:rPr>
              <w:drawing>
                <wp:inline distT="0" distB="0" distL="0" distR="0">
                  <wp:extent cx="571500" cy="4292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75" w:type="dxa"/>
            <w:vAlign w:val="top"/>
          </w:tcPr>
          <w:p>
            <w:pPr>
              <w:spacing w:before="210" w:line="230" w:lineRule="auto"/>
              <w:ind w:left="3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花坛葬</w:t>
            </w:r>
          </w:p>
        </w:tc>
        <w:tc>
          <w:tcPr>
            <w:tcW w:w="1275" w:type="dxa"/>
            <w:vAlign w:val="top"/>
          </w:tcPr>
          <w:p>
            <w:pPr>
              <w:pStyle w:val="5"/>
            </w:pPr>
          </w:p>
        </w:tc>
        <w:tc>
          <w:tcPr>
            <w:tcW w:w="1717" w:type="dxa"/>
            <w:vAlign w:val="top"/>
          </w:tcPr>
          <w:p>
            <w:pPr>
              <w:spacing w:before="210" w:line="230" w:lineRule="auto"/>
              <w:ind w:left="1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公益性免费安葬</w:t>
            </w:r>
          </w:p>
        </w:tc>
        <w:tc>
          <w:tcPr>
            <w:tcW w:w="1092" w:type="dxa"/>
            <w:vAlign w:val="top"/>
          </w:tcPr>
          <w:p>
            <w:pPr>
              <w:pStyle w:val="5"/>
            </w:pPr>
          </w:p>
        </w:tc>
        <w:tc>
          <w:tcPr>
            <w:tcW w:w="1732" w:type="dxa"/>
            <w:vAlign w:val="top"/>
          </w:tcPr>
          <w:p>
            <w:pPr>
              <w:pStyle w:val="5"/>
            </w:pPr>
          </w:p>
        </w:tc>
        <w:tc>
          <w:tcPr>
            <w:tcW w:w="4871" w:type="dxa"/>
            <w:vAlign w:val="top"/>
          </w:tcPr>
          <w:p>
            <w:pPr>
              <w:spacing w:before="59" w:line="253" w:lineRule="auto"/>
              <w:ind w:left="30" w:right="2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《自治区发展改革委等部门关于印发〈新疆维吾尔自治区殡葬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服务收费管理办法〉的通知》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(新发改规〔2024〕9号)</w:t>
            </w:r>
          </w:p>
        </w:tc>
        <w:tc>
          <w:tcPr>
            <w:tcW w:w="3513" w:type="dxa"/>
            <w:vAlign w:val="top"/>
          </w:tcPr>
          <w:p>
            <w:pPr>
              <w:spacing w:before="211" w:line="231" w:lineRule="auto"/>
              <w:ind w:left="13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免费</w:t>
            </w:r>
          </w:p>
        </w:tc>
        <w:tc>
          <w:tcPr>
            <w:tcW w:w="3070" w:type="dxa"/>
            <w:vAlign w:val="top"/>
          </w:tcPr>
          <w:p>
            <w:pPr>
              <w:pStyle w:val="5"/>
            </w:pP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9" w:line="562" w:lineRule="exact"/>
              <w:ind w:firstLine="89"/>
            </w:pPr>
            <w:r>
              <w:rPr>
                <w:position w:val="-11"/>
              </w:rPr>
              <w:drawing>
                <wp:inline distT="0" distB="0" distL="0" distR="0">
                  <wp:extent cx="635000" cy="35623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8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30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壁葬</w:t>
            </w:r>
          </w:p>
        </w:tc>
        <w:tc>
          <w:tcPr>
            <w:tcW w:w="1275" w:type="dxa"/>
            <w:vAlign w:val="top"/>
          </w:tcPr>
          <w:p>
            <w:pPr>
              <w:spacing w:before="159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1-114号</w:t>
            </w:r>
          </w:p>
        </w:tc>
        <w:tc>
          <w:tcPr>
            <w:tcW w:w="1717" w:type="dxa"/>
            <w:vAlign w:val="top"/>
          </w:tcPr>
          <w:p>
            <w:pPr>
              <w:spacing w:before="159" w:line="269" w:lineRule="exact"/>
              <w:ind w:left="6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4800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251" w:lineRule="auto"/>
              <w:ind w:left="30" w:right="2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《自治区发展改革委等部门关于印发〈新疆维吾尔自治区殡葬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服务收费管理办法〉的通知》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(新发改规〔2024〕9号)</w:t>
            </w:r>
          </w:p>
        </w:tc>
        <w:tc>
          <w:tcPr>
            <w:tcW w:w="351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59" w:line="251" w:lineRule="auto"/>
              <w:ind w:left="34" w:right="25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单个格位面积0.27m</w:t>
            </w:r>
            <w:r>
              <w:rPr>
                <w:spacing w:val="6"/>
                <w:sz w:val="20"/>
                <w:szCs w:val="20"/>
              </w:rPr>
              <w:t>²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,</w:t>
            </w:r>
            <w:r>
              <w:rPr>
                <w:rFonts w:ascii="黑体" w:hAnsi="黑体" w:eastAsia="黑体" w:cs="黑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墓体主材为花岗岩材料，含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墓穴、墓碑、含建墓工料不含护墓管理费。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28" w:line="645" w:lineRule="exact"/>
              <w:ind w:firstLine="245"/>
            </w:pPr>
            <w:r>
              <w:rPr>
                <w:position w:val="-12"/>
              </w:rPr>
              <w:drawing>
                <wp:inline distT="0" distB="0" distL="0" distR="0">
                  <wp:extent cx="438785" cy="4095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40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75" w:type="dxa"/>
            <w:vAlign w:val="top"/>
          </w:tcPr>
          <w:p>
            <w:pPr>
              <w:spacing w:before="159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1-114号</w:t>
            </w:r>
          </w:p>
        </w:tc>
        <w:tc>
          <w:tcPr>
            <w:tcW w:w="1717" w:type="dxa"/>
            <w:vAlign w:val="top"/>
          </w:tcPr>
          <w:p>
            <w:pPr>
              <w:spacing w:before="159" w:line="269" w:lineRule="exact"/>
              <w:ind w:left="6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5800</w:t>
            </w: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275" w:type="dxa"/>
            <w:vAlign w:val="top"/>
          </w:tcPr>
          <w:p>
            <w:pPr>
              <w:spacing w:before="284" w:line="230" w:lineRule="auto"/>
              <w:ind w:left="2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卧碑葬1</w:t>
            </w:r>
          </w:p>
        </w:tc>
        <w:tc>
          <w:tcPr>
            <w:tcW w:w="1275" w:type="dxa"/>
            <w:vAlign w:val="top"/>
          </w:tcPr>
          <w:p>
            <w:pPr>
              <w:spacing w:before="284" w:line="231" w:lineRule="auto"/>
              <w:ind w:left="3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1-60号</w:t>
            </w:r>
          </w:p>
        </w:tc>
        <w:tc>
          <w:tcPr>
            <w:tcW w:w="1717" w:type="dxa"/>
            <w:vAlign w:val="top"/>
          </w:tcPr>
          <w:p>
            <w:pPr>
              <w:spacing w:before="284" w:line="269" w:lineRule="exact"/>
              <w:ind w:left="6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6700</w:t>
            </w:r>
          </w:p>
        </w:tc>
        <w:tc>
          <w:tcPr>
            <w:tcW w:w="1092" w:type="dxa"/>
            <w:vAlign w:val="top"/>
          </w:tcPr>
          <w:p>
            <w:pPr>
              <w:spacing w:before="284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spacing w:before="284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spacing w:before="146" w:line="251" w:lineRule="auto"/>
              <w:ind w:left="30" w:right="2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《自治区发展改革委等部门关于印发〈新疆维吾尔自治区殡葬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服务收费管理办法〉的通知》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(新发改规〔2024〕9号)</w:t>
            </w:r>
          </w:p>
        </w:tc>
        <w:tc>
          <w:tcPr>
            <w:tcW w:w="3513" w:type="dxa"/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47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墓穴占地面积0.44m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8" w:line="720" w:lineRule="exact"/>
              <w:ind w:firstLine="101"/>
            </w:pPr>
            <w:r>
              <w:rPr>
                <w:position w:val="-14"/>
              </w:rPr>
              <w:drawing>
                <wp:inline distT="0" distB="0" distL="0" distR="0">
                  <wp:extent cx="622935" cy="4572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75" w:type="dxa"/>
            <w:vAlign w:val="top"/>
          </w:tcPr>
          <w:p>
            <w:pPr>
              <w:spacing w:before="234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精品卧碑葬</w:t>
            </w:r>
          </w:p>
        </w:tc>
        <w:tc>
          <w:tcPr>
            <w:tcW w:w="1275" w:type="dxa"/>
            <w:vAlign w:val="top"/>
          </w:tcPr>
          <w:p>
            <w:pPr>
              <w:spacing w:before="235" w:line="231" w:lineRule="auto"/>
              <w:ind w:left="3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1-98号</w:t>
            </w:r>
          </w:p>
        </w:tc>
        <w:tc>
          <w:tcPr>
            <w:tcW w:w="1717" w:type="dxa"/>
            <w:vAlign w:val="top"/>
          </w:tcPr>
          <w:p>
            <w:pPr>
              <w:spacing w:before="234" w:line="270" w:lineRule="exact"/>
              <w:ind w:left="6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20"/>
                <w:szCs w:val="20"/>
              </w:rPr>
              <w:t>11800</w:t>
            </w:r>
          </w:p>
        </w:tc>
        <w:tc>
          <w:tcPr>
            <w:tcW w:w="1092" w:type="dxa"/>
            <w:vAlign w:val="top"/>
          </w:tcPr>
          <w:p>
            <w:pPr>
              <w:spacing w:before="23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spacing w:before="234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65" w:line="229" w:lineRule="auto"/>
              <w:ind w:left="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根据《新疆维吾尔自治区殡葬服务</w:t>
            </w:r>
          </w:p>
          <w:p>
            <w:pPr>
              <w:spacing w:before="20" w:line="253" w:lineRule="auto"/>
              <w:ind w:left="30" w:right="28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收费标准》新价非字【1999】22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号文件标准收费20元/年(由群众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自愿选择缴交年限，一次缴交不超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过20年)</w:t>
            </w:r>
          </w:p>
        </w:tc>
        <w:tc>
          <w:tcPr>
            <w:tcW w:w="3070" w:type="dxa"/>
            <w:vAlign w:val="top"/>
          </w:tcPr>
          <w:p>
            <w:pPr>
              <w:pStyle w:val="5"/>
              <w:spacing w:before="100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墓穴占地面积0.44m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9" w:line="607" w:lineRule="exact"/>
              <w:ind w:firstLine="197"/>
            </w:pPr>
            <w:r>
              <w:rPr>
                <w:position w:val="-12"/>
              </w:rPr>
              <w:drawing>
                <wp:inline distT="0" distB="0" distL="0" distR="0">
                  <wp:extent cx="499745" cy="3854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38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75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65" w:line="229" w:lineRule="auto"/>
              <w:ind w:left="3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祥顺区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6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1-210号</w:t>
            </w:r>
          </w:p>
        </w:tc>
        <w:tc>
          <w:tcPr>
            <w:tcW w:w="1717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65" w:line="270" w:lineRule="exact"/>
              <w:ind w:left="6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20"/>
                <w:szCs w:val="20"/>
              </w:rPr>
              <w:t>16800</w:t>
            </w:r>
          </w:p>
        </w:tc>
        <w:tc>
          <w:tcPr>
            <w:tcW w:w="1092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71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墓穴占地面积0.72m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28" w:line="758" w:lineRule="exact"/>
              <w:ind w:firstLine="317"/>
            </w:pPr>
            <w:r>
              <w:rPr>
                <w:position w:val="-15"/>
              </w:rPr>
              <w:drawing>
                <wp:inline distT="0" distB="0" distL="0" distR="0">
                  <wp:extent cx="345440" cy="48133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47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75" w:type="dxa"/>
            <w:vAlign w:val="top"/>
          </w:tcPr>
          <w:p>
            <w:pPr>
              <w:spacing w:before="77" w:line="231" w:lineRule="auto"/>
              <w:ind w:left="1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祥林区1区</w:t>
            </w:r>
          </w:p>
        </w:tc>
        <w:tc>
          <w:tcPr>
            <w:tcW w:w="1275" w:type="dxa"/>
            <w:vAlign w:val="top"/>
          </w:tcPr>
          <w:p>
            <w:pPr>
              <w:spacing w:before="77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1-208号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1" w:lineRule="auto"/>
            </w:pPr>
          </w:p>
          <w:p>
            <w:pPr>
              <w:spacing w:before="65" w:line="269" w:lineRule="exact"/>
              <w:ind w:left="6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20"/>
                <w:szCs w:val="20"/>
              </w:rPr>
              <w:t>19800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1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1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2" w:line="253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墓穴占地面积0.92m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0" w:line="864" w:lineRule="exact"/>
              <w:ind w:firstLine="305"/>
            </w:pPr>
            <w:r>
              <w:rPr>
                <w:position w:val="-17"/>
              </w:rPr>
              <w:drawing>
                <wp:inline distT="0" distB="0" distL="0" distR="0">
                  <wp:extent cx="360680" cy="54800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7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5" w:type="dxa"/>
            <w:vAlign w:val="top"/>
          </w:tcPr>
          <w:p>
            <w:pPr>
              <w:spacing w:before="173" w:line="231" w:lineRule="auto"/>
              <w:ind w:left="1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祥林区2区</w:t>
            </w:r>
          </w:p>
        </w:tc>
        <w:tc>
          <w:tcPr>
            <w:tcW w:w="1275" w:type="dxa"/>
            <w:vAlign w:val="top"/>
          </w:tcPr>
          <w:p>
            <w:pPr>
              <w:spacing w:before="174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1-128号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75" w:type="dxa"/>
            <w:vAlign w:val="top"/>
          </w:tcPr>
          <w:p>
            <w:pPr>
              <w:spacing w:before="247" w:line="231" w:lineRule="auto"/>
              <w:ind w:left="2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祥宇2区</w:t>
            </w:r>
          </w:p>
        </w:tc>
        <w:tc>
          <w:tcPr>
            <w:tcW w:w="1275" w:type="dxa"/>
            <w:vAlign w:val="top"/>
          </w:tcPr>
          <w:p>
            <w:pPr>
              <w:spacing w:before="247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1-182号</w:t>
            </w:r>
          </w:p>
        </w:tc>
        <w:tc>
          <w:tcPr>
            <w:tcW w:w="1717" w:type="dxa"/>
            <w:vAlign w:val="top"/>
          </w:tcPr>
          <w:p>
            <w:pPr>
              <w:spacing w:before="247" w:line="269" w:lineRule="exact"/>
              <w:ind w:left="5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25700</w:t>
            </w:r>
          </w:p>
        </w:tc>
        <w:tc>
          <w:tcPr>
            <w:tcW w:w="1092" w:type="dxa"/>
            <w:vAlign w:val="top"/>
          </w:tcPr>
          <w:p>
            <w:pPr>
              <w:spacing w:before="247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spacing w:before="247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13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墓穴占地面积1.32m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pStyle w:val="5"/>
            </w:pPr>
          </w:p>
        </w:tc>
        <w:tc>
          <w:tcPr>
            <w:tcW w:w="1503" w:type="dxa"/>
            <w:vAlign w:val="top"/>
          </w:tcPr>
          <w:p>
            <w:pPr>
              <w:spacing w:before="30" w:line="648" w:lineRule="exact"/>
              <w:ind w:firstLine="341"/>
            </w:pPr>
            <w:r>
              <w:rPr>
                <w:position w:val="-12"/>
              </w:rPr>
              <w:drawing>
                <wp:inline distT="0" distB="0" distL="0" distR="0">
                  <wp:extent cx="306070" cy="41148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3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5" w:type="dxa"/>
            <w:vAlign w:val="top"/>
          </w:tcPr>
          <w:p>
            <w:pPr>
              <w:spacing w:before="61" w:line="229" w:lineRule="auto"/>
              <w:ind w:left="2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福顺1区</w:t>
            </w:r>
          </w:p>
        </w:tc>
        <w:tc>
          <w:tcPr>
            <w:tcW w:w="1275" w:type="dxa"/>
            <w:vAlign w:val="top"/>
          </w:tcPr>
          <w:p>
            <w:pPr>
              <w:spacing w:before="61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1-140号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4" w:lineRule="auto"/>
            </w:pPr>
          </w:p>
          <w:p>
            <w:pPr>
              <w:spacing w:before="65" w:line="270" w:lineRule="exact"/>
              <w:ind w:left="5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26700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4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75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墓穴占地面积1.34m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1" w:line="917" w:lineRule="exact"/>
              <w:ind w:firstLine="257"/>
            </w:pPr>
            <w:r>
              <w:rPr>
                <w:position w:val="-18"/>
              </w:rPr>
              <w:drawing>
                <wp:inline distT="0" distB="0" distL="0" distR="0">
                  <wp:extent cx="417195" cy="58166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" cy="58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75" w:type="dxa"/>
            <w:vAlign w:val="top"/>
          </w:tcPr>
          <w:p>
            <w:pPr>
              <w:spacing w:before="74" w:line="229" w:lineRule="auto"/>
              <w:ind w:left="2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福顺2区</w:t>
            </w:r>
          </w:p>
        </w:tc>
        <w:tc>
          <w:tcPr>
            <w:tcW w:w="1275" w:type="dxa"/>
            <w:vAlign w:val="top"/>
          </w:tcPr>
          <w:p>
            <w:pPr>
              <w:spacing w:before="74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1-323号</w:t>
            </w: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75" w:type="dxa"/>
            <w:vAlign w:val="top"/>
          </w:tcPr>
          <w:p>
            <w:pPr>
              <w:spacing w:before="60" w:line="229" w:lineRule="auto"/>
              <w:ind w:left="2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福顺3区</w:t>
            </w:r>
          </w:p>
        </w:tc>
        <w:tc>
          <w:tcPr>
            <w:tcW w:w="1275" w:type="dxa"/>
            <w:vAlign w:val="top"/>
          </w:tcPr>
          <w:p>
            <w:pPr>
              <w:spacing w:before="60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1-182号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75" w:type="dxa"/>
            <w:vAlign w:val="top"/>
          </w:tcPr>
          <w:p>
            <w:pPr>
              <w:spacing w:before="115" w:line="231" w:lineRule="auto"/>
              <w:ind w:left="3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福安区</w:t>
            </w:r>
          </w:p>
        </w:tc>
        <w:tc>
          <w:tcPr>
            <w:tcW w:w="1275" w:type="dxa"/>
            <w:vAlign w:val="top"/>
          </w:tcPr>
          <w:p>
            <w:pPr>
              <w:spacing w:before="11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1-126号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spacing w:before="65" w:line="269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31700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3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墓穴占地面积1.23m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758" w:lineRule="exact"/>
              <w:ind w:firstLine="329"/>
            </w:pPr>
            <w:r>
              <w:rPr>
                <w:position w:val="-15"/>
              </w:rPr>
              <w:drawing>
                <wp:inline distT="0" distB="0" distL="0" distR="0">
                  <wp:extent cx="335280" cy="48133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48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75" w:type="dxa"/>
            <w:vAlign w:val="top"/>
          </w:tcPr>
          <w:p>
            <w:pPr>
              <w:spacing w:before="133" w:line="231" w:lineRule="auto"/>
              <w:ind w:left="2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福安2区</w:t>
            </w:r>
          </w:p>
        </w:tc>
        <w:tc>
          <w:tcPr>
            <w:tcW w:w="1275" w:type="dxa"/>
            <w:vAlign w:val="top"/>
          </w:tcPr>
          <w:p>
            <w:pPr>
              <w:spacing w:before="133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1-168号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275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65" w:line="230" w:lineRule="auto"/>
              <w:ind w:left="3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祥禄区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6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1-171号</w:t>
            </w:r>
          </w:p>
        </w:tc>
        <w:tc>
          <w:tcPr>
            <w:tcW w:w="1717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65" w:line="269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33900</w:t>
            </w:r>
          </w:p>
        </w:tc>
        <w:tc>
          <w:tcPr>
            <w:tcW w:w="1092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84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墓穴占地面积0.99m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spacing w:before="183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Align w:val="top"/>
          </w:tcPr>
          <w:p>
            <w:pPr>
              <w:spacing w:before="29" w:line="778" w:lineRule="exact"/>
              <w:ind w:firstLine="317"/>
            </w:pPr>
            <w:r>
              <w:rPr>
                <w:position w:val="-15"/>
              </w:rPr>
              <w:drawing>
                <wp:inline distT="0" distB="0" distL="0" distR="0">
                  <wp:extent cx="347345" cy="49339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1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75" w:type="dxa"/>
            <w:vAlign w:val="top"/>
          </w:tcPr>
          <w:p>
            <w:pPr>
              <w:spacing w:before="296" w:line="234" w:lineRule="auto"/>
              <w:ind w:left="3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忠魂区</w:t>
            </w:r>
          </w:p>
        </w:tc>
        <w:tc>
          <w:tcPr>
            <w:tcW w:w="1275" w:type="dxa"/>
            <w:vAlign w:val="top"/>
          </w:tcPr>
          <w:p>
            <w:pPr>
              <w:spacing w:before="297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1-154号</w:t>
            </w:r>
          </w:p>
        </w:tc>
        <w:tc>
          <w:tcPr>
            <w:tcW w:w="1717" w:type="dxa"/>
            <w:vAlign w:val="top"/>
          </w:tcPr>
          <w:p>
            <w:pPr>
              <w:spacing w:before="297" w:line="269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35500</w:t>
            </w:r>
          </w:p>
        </w:tc>
        <w:tc>
          <w:tcPr>
            <w:tcW w:w="1092" w:type="dxa"/>
            <w:vAlign w:val="top"/>
          </w:tcPr>
          <w:p>
            <w:pPr>
              <w:spacing w:before="297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spacing w:before="297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60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墓穴占地面积1.28m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spacing w:before="159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Align w:val="top"/>
          </w:tcPr>
          <w:p>
            <w:pPr>
              <w:spacing w:before="29" w:line="734" w:lineRule="exact"/>
              <w:ind w:firstLine="329"/>
            </w:pPr>
            <w:r>
              <w:rPr>
                <w:position w:val="-14"/>
              </w:rPr>
              <w:drawing>
                <wp:inline distT="0" distB="0" distL="0" distR="0">
                  <wp:extent cx="333375" cy="46609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5" w:type="dxa"/>
            <w:vAlign w:val="top"/>
          </w:tcPr>
          <w:p>
            <w:pPr>
              <w:spacing w:before="125" w:line="230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永辉1区</w:t>
            </w:r>
          </w:p>
        </w:tc>
        <w:tc>
          <w:tcPr>
            <w:tcW w:w="1275" w:type="dxa"/>
            <w:vAlign w:val="top"/>
          </w:tcPr>
          <w:p>
            <w:pPr>
              <w:spacing w:before="12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1-169号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spacing w:before="65" w:line="270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35700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9" w:line="253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墓穴占地面积1.26m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spacing w:before="228" w:line="249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0" w:line="833" w:lineRule="exact"/>
              <w:ind w:firstLine="269"/>
            </w:pPr>
            <w:r>
              <w:rPr>
                <w:position w:val="-16"/>
              </w:rPr>
              <w:drawing>
                <wp:inline distT="0" distB="0" distL="0" distR="0">
                  <wp:extent cx="397510" cy="52832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5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75" w:type="dxa"/>
            <w:vAlign w:val="top"/>
          </w:tcPr>
          <w:p>
            <w:pPr>
              <w:spacing w:before="131" w:line="230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永辉2区</w:t>
            </w:r>
          </w:p>
        </w:tc>
        <w:tc>
          <w:tcPr>
            <w:tcW w:w="1275" w:type="dxa"/>
            <w:vAlign w:val="top"/>
          </w:tcPr>
          <w:p>
            <w:pPr>
              <w:spacing w:before="132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1-169号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5" w:type="dxa"/>
            <w:vAlign w:val="top"/>
          </w:tcPr>
          <w:p>
            <w:pPr>
              <w:spacing w:before="60" w:line="235" w:lineRule="auto"/>
              <w:ind w:left="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I6-1区</w:t>
            </w:r>
          </w:p>
        </w:tc>
        <w:tc>
          <w:tcPr>
            <w:tcW w:w="1275" w:type="dxa"/>
            <w:vAlign w:val="top"/>
          </w:tcPr>
          <w:p>
            <w:pPr>
              <w:spacing w:before="61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1-216号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2" w:lineRule="auto"/>
            </w:pPr>
          </w:p>
          <w:p>
            <w:pPr>
              <w:spacing w:before="65" w:line="269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35700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2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2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62" w:line="253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墓穴占地面积1.44m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49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0" w:line="919" w:lineRule="exact"/>
              <w:ind w:firstLine="269"/>
            </w:pPr>
            <w:r>
              <w:rPr>
                <w:position w:val="-18"/>
              </w:rPr>
              <w:drawing>
                <wp:inline distT="0" distB="0" distL="0" distR="0">
                  <wp:extent cx="409575" cy="5835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58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5" w:type="dxa"/>
            <w:vAlign w:val="top"/>
          </w:tcPr>
          <w:p>
            <w:pPr>
              <w:spacing w:before="63" w:line="235" w:lineRule="auto"/>
              <w:ind w:left="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I6-2区</w:t>
            </w:r>
          </w:p>
        </w:tc>
        <w:tc>
          <w:tcPr>
            <w:tcW w:w="1275" w:type="dxa"/>
            <w:vAlign w:val="top"/>
          </w:tcPr>
          <w:p>
            <w:pPr>
              <w:spacing w:before="63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1-112号</w:t>
            </w: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75" w:type="dxa"/>
            <w:vAlign w:val="top"/>
          </w:tcPr>
          <w:p>
            <w:pPr>
              <w:spacing w:before="61" w:line="235" w:lineRule="auto"/>
              <w:ind w:left="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I6-3区</w:t>
            </w:r>
          </w:p>
        </w:tc>
        <w:tc>
          <w:tcPr>
            <w:tcW w:w="1275" w:type="dxa"/>
            <w:vAlign w:val="top"/>
          </w:tcPr>
          <w:p>
            <w:pPr>
              <w:spacing w:before="61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1-117号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75" w:type="dxa"/>
            <w:vAlign w:val="top"/>
          </w:tcPr>
          <w:p>
            <w:pPr>
              <w:spacing w:before="139" w:line="231" w:lineRule="auto"/>
              <w:ind w:left="2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祥云1区</w:t>
            </w:r>
          </w:p>
        </w:tc>
        <w:tc>
          <w:tcPr>
            <w:tcW w:w="1275" w:type="dxa"/>
            <w:vAlign w:val="top"/>
          </w:tcPr>
          <w:p>
            <w:pPr>
              <w:spacing w:before="140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1-136号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4" w:lineRule="auto"/>
            </w:pPr>
          </w:p>
          <w:p>
            <w:pPr>
              <w:spacing w:before="65" w:line="270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38700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4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4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7" w:line="251" w:lineRule="auto"/>
              <w:ind w:left="39" w:right="25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墓穴占地面积1.44</w:t>
            </w:r>
            <w:r>
              <w:rPr>
                <w:spacing w:val="8"/>
                <w:sz w:val="20"/>
                <w:szCs w:val="20"/>
              </w:rPr>
              <w:t>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;墓体主材为花岗岩材料，含墓穴、墓碑、含建墓工料不含护墓管理费。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spacing w:before="216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0" w:line="816" w:lineRule="exact"/>
              <w:ind w:firstLine="305"/>
            </w:pPr>
            <w:r>
              <w:rPr>
                <w:position w:val="-16"/>
              </w:rPr>
              <w:drawing>
                <wp:inline distT="0" distB="0" distL="0" distR="0">
                  <wp:extent cx="363855" cy="51752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51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5" w:type="dxa"/>
            <w:vAlign w:val="top"/>
          </w:tcPr>
          <w:p>
            <w:pPr>
              <w:spacing w:before="103" w:line="231" w:lineRule="auto"/>
              <w:ind w:left="2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祥云2区</w:t>
            </w:r>
          </w:p>
        </w:tc>
        <w:tc>
          <w:tcPr>
            <w:tcW w:w="1275" w:type="dxa"/>
            <w:vAlign w:val="top"/>
          </w:tcPr>
          <w:p>
            <w:pPr>
              <w:spacing w:before="104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1-154号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75" w:type="dxa"/>
            <w:vAlign w:val="top"/>
          </w:tcPr>
          <w:p>
            <w:pPr>
              <w:pStyle w:val="5"/>
              <w:spacing w:line="407" w:lineRule="auto"/>
            </w:pPr>
          </w:p>
          <w:p>
            <w:pPr>
              <w:spacing w:before="65" w:line="231" w:lineRule="auto"/>
              <w:ind w:left="3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永坤区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spacing w:line="408" w:lineRule="auto"/>
            </w:pPr>
          </w:p>
          <w:p>
            <w:pPr>
              <w:spacing w:before="6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1-238号</w:t>
            </w:r>
          </w:p>
        </w:tc>
        <w:tc>
          <w:tcPr>
            <w:tcW w:w="1717" w:type="dxa"/>
            <w:vAlign w:val="top"/>
          </w:tcPr>
          <w:p>
            <w:pPr>
              <w:pStyle w:val="5"/>
              <w:spacing w:line="408" w:lineRule="auto"/>
            </w:pPr>
          </w:p>
          <w:p>
            <w:pPr>
              <w:spacing w:before="65" w:line="269" w:lineRule="exact"/>
              <w:ind w:left="6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0"/>
                <w:szCs w:val="20"/>
              </w:rPr>
              <w:t>39700</w:t>
            </w:r>
          </w:p>
        </w:tc>
        <w:tc>
          <w:tcPr>
            <w:tcW w:w="1092" w:type="dxa"/>
            <w:vAlign w:val="top"/>
          </w:tcPr>
          <w:p>
            <w:pPr>
              <w:pStyle w:val="5"/>
              <w:spacing w:line="408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pStyle w:val="5"/>
              <w:spacing w:line="408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line="274" w:lineRule="auto"/>
            </w:pPr>
          </w:p>
          <w:p>
            <w:pPr>
              <w:pStyle w:val="5"/>
              <w:spacing w:before="65" w:line="251" w:lineRule="auto"/>
              <w:ind w:left="39" w:right="25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墓穴占地面积1.45</w:t>
            </w:r>
            <w:r>
              <w:rPr>
                <w:spacing w:val="8"/>
                <w:sz w:val="20"/>
                <w:szCs w:val="20"/>
              </w:rPr>
              <w:t>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;墓体主材为花岗岩材料，含墓穴、墓碑、含建墓工料不含护墓管理费。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pStyle w:val="5"/>
              <w:spacing w:line="274" w:lineRule="auto"/>
            </w:pPr>
          </w:p>
          <w:p>
            <w:pPr>
              <w:spacing w:before="65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Align w:val="top"/>
          </w:tcPr>
          <w:p>
            <w:pPr>
              <w:spacing w:before="49" w:line="1065" w:lineRule="exact"/>
              <w:ind w:firstLine="241"/>
            </w:pPr>
            <w:r>
              <w:rPr>
                <w:position w:val="-21"/>
              </w:rPr>
              <w:drawing>
                <wp:inline distT="0" distB="0" distL="0" distR="0">
                  <wp:extent cx="486410" cy="67627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32" cy="676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75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65" w:line="231" w:lineRule="auto"/>
              <w:ind w:left="3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祥德区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65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1-104号</w:t>
            </w:r>
          </w:p>
        </w:tc>
        <w:tc>
          <w:tcPr>
            <w:tcW w:w="1717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65" w:line="269" w:lineRule="exact"/>
              <w:ind w:left="5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40700</w:t>
            </w:r>
          </w:p>
        </w:tc>
        <w:tc>
          <w:tcPr>
            <w:tcW w:w="109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Align w:val="top"/>
          </w:tcPr>
          <w:p>
            <w:pPr>
              <w:pStyle w:val="5"/>
              <w:spacing w:before="173" w:line="251" w:lineRule="auto"/>
              <w:ind w:left="39" w:right="25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墓穴占地面积1.45</w:t>
            </w:r>
            <w:r>
              <w:rPr>
                <w:spacing w:val="8"/>
                <w:sz w:val="20"/>
                <w:szCs w:val="20"/>
              </w:rPr>
              <w:t>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;墓体主材为花岗岩材料，含墓穴、墓碑、含建墓工料不含护墓管理费。</w:t>
            </w:r>
          </w:p>
        </w:tc>
        <w:tc>
          <w:tcPr>
            <w:tcW w:w="1634" w:type="dxa"/>
            <w:vAlign w:val="top"/>
          </w:tcPr>
          <w:p>
            <w:pPr>
              <w:spacing w:before="172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Align w:val="top"/>
          </w:tcPr>
          <w:p>
            <w:pPr>
              <w:spacing w:before="30" w:line="758" w:lineRule="exact"/>
              <w:ind w:firstLine="305"/>
            </w:pPr>
            <w:r>
              <w:rPr>
                <w:position w:val="-15"/>
              </w:rPr>
              <w:drawing>
                <wp:inline distT="0" distB="0" distL="0" distR="0">
                  <wp:extent cx="362585" cy="48133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48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5" w:type="dxa"/>
            <w:vAlign w:val="top"/>
          </w:tcPr>
          <w:p>
            <w:pPr>
              <w:spacing w:before="105" w:line="231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永宁1区</w:t>
            </w:r>
          </w:p>
        </w:tc>
        <w:tc>
          <w:tcPr>
            <w:tcW w:w="1275" w:type="dxa"/>
            <w:vAlign w:val="top"/>
          </w:tcPr>
          <w:p>
            <w:pPr>
              <w:spacing w:before="106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1-221号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5" w:lineRule="auto"/>
            </w:pPr>
          </w:p>
          <w:p>
            <w:pPr>
              <w:spacing w:before="65" w:line="269" w:lineRule="exact"/>
              <w:ind w:left="5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41700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5" w:lineRule="auto"/>
            </w:pPr>
          </w:p>
          <w:p>
            <w:pPr>
              <w:spacing w:before="65" w:line="232" w:lineRule="auto"/>
              <w:ind w:left="2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元/座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5" w:lineRule="auto"/>
            </w:pPr>
          </w:p>
          <w:p>
            <w:pPr>
              <w:spacing w:before="65" w:line="230" w:lineRule="auto"/>
              <w:ind w:left="3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市场调节价</w:t>
            </w:r>
          </w:p>
        </w:tc>
        <w:tc>
          <w:tcPr>
            <w:tcW w:w="487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87" w:line="251" w:lineRule="auto"/>
              <w:ind w:left="39" w:right="27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墓穴占地面积1.46m</w:t>
            </w:r>
            <w:r>
              <w:rPr>
                <w:spacing w:val="4"/>
                <w:sz w:val="20"/>
                <w:szCs w:val="20"/>
              </w:rPr>
              <w:t>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;墓体主材为花岗岩材料，含墓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穴、墓碑、含建墓工料不含护墓管理费。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>
            <w:pPr>
              <w:spacing w:before="186" w:line="247" w:lineRule="auto"/>
              <w:ind w:left="39" w:right="25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购买3万元以上(含3万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元)公墓，减免1%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before="32" w:line="780" w:lineRule="exact"/>
              <w:ind w:firstLine="281"/>
            </w:pPr>
            <w:r>
              <w:rPr>
                <w:position w:val="-15"/>
              </w:rPr>
              <w:drawing>
                <wp:inline distT="0" distB="0" distL="0" distR="0">
                  <wp:extent cx="393065" cy="4953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1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75" w:type="dxa"/>
            <w:vAlign w:val="top"/>
          </w:tcPr>
          <w:p>
            <w:pPr>
              <w:spacing w:before="108" w:line="231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永宁2区</w:t>
            </w:r>
          </w:p>
        </w:tc>
        <w:tc>
          <w:tcPr>
            <w:tcW w:w="1275" w:type="dxa"/>
            <w:vAlign w:val="top"/>
          </w:tcPr>
          <w:p>
            <w:pPr>
              <w:spacing w:before="109" w:line="231" w:lineRule="auto"/>
              <w:ind w:left="2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1-126号</w:t>
            </w: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487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51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07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23811" w:h="16838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054A61"/>
    <w:rsid w:val="70994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1477</Words>
  <Characters>1760</Characters>
  <TotalTime>2</TotalTime>
  <ScaleCrop>false</ScaleCrop>
  <LinksUpToDate>false</LinksUpToDate>
  <CharactersWithSpaces>1782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2025-10-21T18:02:00Z</dcterms:created>
  <dc:creator>WPS_271407598</dc:creator>
  <cp:lastModifiedBy>Administrator</cp:lastModifiedBy>
  <dcterms:modified xsi:type="dcterms:W3CDTF">2025-10-22T10:32:25Z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2025-10-21T18:07:08Z</vt:filetime>
  </property>
  <property fmtid="{D5CDD505-2E9C-101B-9397-08002B2CF9AE}" pid="4" name="KSOProductBuildVer">
    <vt:lpwstr>2052-11.8.2.10154</vt:lpwstr>
  </property>
  <property fmtid="{D5CDD505-2E9C-101B-9397-08002B2CF9AE}" pid="5" name="ICV">
    <vt:lpwstr>9FD81C9393634617A8EBFA86D09ED44A_13</vt:lpwstr>
  </property>
</Properties>
</file>