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3"/>
        <w:tblW w:w="8324" w:type="dxa"/>
        <w:tblInd w:w="98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90"/>
        <w:gridCol w:w="3445"/>
        <w:gridCol w:w="3389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0" w:hRule="atLeast"/>
        </w:trPr>
        <w:tc>
          <w:tcPr>
            <w:tcW w:w="832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小标宋_GBK" w:cs="Times New Roman"/>
                <w:i w:val="0"/>
                <w:iCs w:val="0"/>
                <w:color w:val="000000"/>
                <w:sz w:val="31"/>
                <w:szCs w:val="31"/>
                <w:u w:val="none"/>
              </w:rPr>
            </w:pPr>
            <w:bookmarkStart w:id="0" w:name="_GoBack"/>
            <w:r>
              <w:rPr>
                <w:rFonts w:hint="default" w:ascii="Times New Roman" w:hAnsi="Times New Roman" w:eastAsia="方正小标宋_GBK" w:cs="Times New Roman"/>
                <w:i w:val="0"/>
                <w:iCs w:val="0"/>
                <w:color w:val="000000"/>
                <w:kern w:val="0"/>
                <w:sz w:val="31"/>
                <w:szCs w:val="31"/>
                <w:u w:val="none"/>
                <w:lang w:val="en-US" w:eastAsia="zh-CN" w:bidi="ar"/>
              </w:rPr>
              <w:t>库尔勒市9所普惠性民办幼儿园拟认定等级结果</w:t>
            </w:r>
            <w:bookmarkEnd w:id="0"/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49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序号</w:t>
            </w:r>
          </w:p>
        </w:tc>
        <w:tc>
          <w:tcPr>
            <w:tcW w:w="344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幼儿园名称</w:t>
            </w:r>
          </w:p>
        </w:tc>
        <w:tc>
          <w:tcPr>
            <w:tcW w:w="3389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拟认定等级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49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344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338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Times New Roman" w:hAnsi="Times New Roman" w:eastAsia="方正仿宋_GBK" w:cs="Times New Roman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0" w:hRule="atLeast"/>
        </w:trPr>
        <w:tc>
          <w:tcPr>
            <w:tcW w:w="1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34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市佳和幼儿园</w:t>
            </w:r>
          </w:p>
        </w:tc>
        <w:tc>
          <w:tcPr>
            <w:tcW w:w="33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一级幼儿园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0" w:hRule="atLeast"/>
        </w:trPr>
        <w:tc>
          <w:tcPr>
            <w:tcW w:w="1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  <w:tc>
          <w:tcPr>
            <w:tcW w:w="34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市佳鑫幼儿园</w:t>
            </w:r>
          </w:p>
        </w:tc>
        <w:tc>
          <w:tcPr>
            <w:tcW w:w="33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一级幼儿园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0" w:hRule="atLeast"/>
        </w:trPr>
        <w:tc>
          <w:tcPr>
            <w:tcW w:w="1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</w:t>
            </w:r>
          </w:p>
        </w:tc>
        <w:tc>
          <w:tcPr>
            <w:tcW w:w="34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市龙腾幼儿园</w:t>
            </w:r>
          </w:p>
        </w:tc>
        <w:tc>
          <w:tcPr>
            <w:tcW w:w="33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一级幼儿园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0" w:hRule="atLeast"/>
        </w:trPr>
        <w:tc>
          <w:tcPr>
            <w:tcW w:w="1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</w:t>
            </w:r>
          </w:p>
        </w:tc>
        <w:tc>
          <w:tcPr>
            <w:tcW w:w="34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市华美时代幼儿园</w:t>
            </w:r>
          </w:p>
        </w:tc>
        <w:tc>
          <w:tcPr>
            <w:tcW w:w="33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一级幼儿园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0" w:hRule="atLeast"/>
        </w:trPr>
        <w:tc>
          <w:tcPr>
            <w:tcW w:w="1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</w:t>
            </w:r>
          </w:p>
        </w:tc>
        <w:tc>
          <w:tcPr>
            <w:tcW w:w="34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市启航幼儿园</w:t>
            </w:r>
          </w:p>
        </w:tc>
        <w:tc>
          <w:tcPr>
            <w:tcW w:w="33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一级幼儿园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0" w:hRule="atLeast"/>
        </w:trPr>
        <w:tc>
          <w:tcPr>
            <w:tcW w:w="1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</w:t>
            </w:r>
          </w:p>
        </w:tc>
        <w:tc>
          <w:tcPr>
            <w:tcW w:w="34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市娃哈哈幼儿园</w:t>
            </w:r>
          </w:p>
        </w:tc>
        <w:tc>
          <w:tcPr>
            <w:tcW w:w="33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一级幼儿园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0" w:hRule="atLeast"/>
        </w:trPr>
        <w:tc>
          <w:tcPr>
            <w:tcW w:w="1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</w:t>
            </w:r>
          </w:p>
        </w:tc>
        <w:tc>
          <w:tcPr>
            <w:tcW w:w="34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市柏悦湾幼儿园</w:t>
            </w:r>
          </w:p>
        </w:tc>
        <w:tc>
          <w:tcPr>
            <w:tcW w:w="33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一级幼儿园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0" w:hRule="atLeast"/>
        </w:trPr>
        <w:tc>
          <w:tcPr>
            <w:tcW w:w="1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</w:t>
            </w:r>
          </w:p>
        </w:tc>
        <w:tc>
          <w:tcPr>
            <w:tcW w:w="34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市艾兰巴格幼儿园</w:t>
            </w:r>
          </w:p>
        </w:tc>
        <w:tc>
          <w:tcPr>
            <w:tcW w:w="33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一级幼儿园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0" w:hRule="atLeast"/>
        </w:trPr>
        <w:tc>
          <w:tcPr>
            <w:tcW w:w="1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</w:t>
            </w:r>
          </w:p>
        </w:tc>
        <w:tc>
          <w:tcPr>
            <w:tcW w:w="34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市新上海幼儿园</w:t>
            </w:r>
          </w:p>
        </w:tc>
        <w:tc>
          <w:tcPr>
            <w:tcW w:w="33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一级幼儿园</w:t>
            </w:r>
          </w:p>
        </w:tc>
      </w:tr>
    </w:tbl>
    <w:p>
      <w:pPr>
        <w:jc w:val="left"/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</w:pPr>
    </w:p>
    <w:sectPr>
      <w:pgSz w:w="11906" w:h="16838"/>
      <w:pgMar w:top="1871" w:right="1531" w:bottom="1984" w:left="1531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宋体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仿宋_GBK">
    <w:panose1 w:val="03000509000000000000"/>
    <w:charset w:val="86"/>
    <w:family w:val="auto"/>
    <w:pitch w:val="default"/>
    <w:sig w:usb0="00000000" w:usb1="00000000" w:usb2="00000000" w:usb3="00000000" w:csb0="00000000" w:csb1="00000000"/>
    <w:embedRegular r:id="rId1" w:fontKey="{5A18EB6E-19B2-4629-B58C-DFAD590FF32F}"/>
  </w:font>
  <w:font w:name="方正小标宋_GBK">
    <w:panose1 w:val="03000509000000000000"/>
    <w:charset w:val="86"/>
    <w:family w:val="auto"/>
    <w:pitch w:val="default"/>
    <w:sig w:usb0="00000000" w:usb1="00000000" w:usb2="00000000" w:usb3="00000000" w:csb0="00000000" w:csb1="00000000"/>
    <w:embedRegular r:id="rId2" w:fontKey="{3394022E-6B89-4826-9537-393AA8D7BADA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0"/>
  <w:doNotDisplayPageBoundaries w:val="1"/>
  <w:embedTrueTypeFonts/>
  <w:saveSubset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ECA2B8B"/>
    <w:rsid w:val="128B3251"/>
    <w:rsid w:val="20491033"/>
    <w:rsid w:val="3D3103CE"/>
    <w:rsid w:val="3D4756E6"/>
    <w:rsid w:val="4FA42C81"/>
    <w:rsid w:val="50A67F58"/>
    <w:rsid w:val="59E118D7"/>
    <w:rsid w:val="5C4155D9"/>
    <w:rsid w:val="676E5BF7"/>
    <w:rsid w:val="6ECA2B8B"/>
    <w:rsid w:val="737C169B"/>
    <w:rsid w:val="737E18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0"/>
    <w:rPr>
      <w:sz w:val="24"/>
    </w:rPr>
  </w:style>
  <w:style w:type="character" w:customStyle="1" w:styleId="5">
    <w:name w:val="font41"/>
    <w:basedOn w:val="4"/>
    <w:qFormat/>
    <w:uiPriority w:val="0"/>
    <w:rPr>
      <w:rFonts w:ascii="方正仿宋_GBK" w:hAnsi="方正仿宋_GBK" w:eastAsia="方正仿宋_GBK" w:cs="方正仿宋_GBK"/>
      <w:b/>
      <w:bCs/>
      <w:color w:val="000000"/>
      <w:sz w:val="22"/>
      <w:szCs w:val="22"/>
      <w:u w:val="none"/>
    </w:rPr>
  </w:style>
  <w:style w:type="character" w:customStyle="1" w:styleId="6">
    <w:name w:val="font61"/>
    <w:basedOn w:val="4"/>
    <w:qFormat/>
    <w:uiPriority w:val="0"/>
    <w:rPr>
      <w:rFonts w:hint="eastAsia" w:ascii="方正仿宋_GBK" w:hAnsi="方正仿宋_GBK" w:eastAsia="方正仿宋_GBK" w:cs="方正仿宋_GBK"/>
      <w:color w:val="000000"/>
      <w:sz w:val="22"/>
      <w:szCs w:val="22"/>
      <w:u w:val="none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2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2.xml><?xml version="1.0" encoding="utf-8"?>
<contractReview xmlns="http://schemas.wps.cn/vas-ai-hub/contract-review">
  <reviewItems>
    <reviewItem>
      <errorID>cbbd5eef-0d43-4fbb-85a3-cd2966ef2bf1</errorID>
      <errorWord>察看</errorWord>
      <group>L1_Word</group>
      <groupName>字词问题</groupName>
      <ability>L2_Typo</ability>
      <abilityName>字词错误</abilityName>
      <candidateList>
        <item>查看</item>
      </candidateList>
      <explain/>
      <paraID> 21428D0</paraID>
      <start>140</start>
      <end>142</end>
      <status>modified</status>
      <modifiedWord>查看</modifiedWord>
      <trackRevisions>false</trackRevisions>
    </reviewItem>
    <reviewItem>
      <errorID>469500dd-efad-431f-b605-7a74959be5e6</errorID>
      <errorWord>日至2026年</errorWord>
      <group>L1_Word</group>
      <groupName>字词问题</groupName>
      <ability>L2_Typo</ability>
      <abilityName>字词错误</abilityName>
      <candidateList>
        <item>日起至2026年</item>
      </candidateList>
      <explain/>
      <paraID>1EFB40EB</paraID>
      <start>14</start>
      <end>22</end>
      <status>modified</status>
      <modifiedWord>日起至2026年</modifiedWord>
      <trackRevisions>false</trackRevisions>
    </reviewItem>
  </reviewItems>
  <config/>
</contractReview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33d5f674-1fcf-40f3-b8c8-63ce1bde2382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469</Words>
  <Characters>500</Characters>
  <Lines>0</Lines>
  <Paragraphs>0</Paragraphs>
  <TotalTime>18</TotalTime>
  <ScaleCrop>false</ScaleCrop>
  <LinksUpToDate>false</LinksUpToDate>
  <CharactersWithSpaces>573</CharactersWithSpaces>
  <Application>WPS Office_11.8.2.10321_F1E327BC-269C-435d-A152-05C5408002CA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2026-08-25T09:29:00Z</dcterms:created>
  <dc:creator>小贝壳</dc:creator>
  <cp:lastModifiedBy>Administrator</cp:lastModifiedBy>
  <dcterms:modified xsi:type="dcterms:W3CDTF">2026-08-31T12:10:27Z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2052-11.8.2.10321</vt:lpwstr>
  </property>
  <property fmtid="{D5CDD505-2E9C-101B-9397-08002B2CF9AE}" pid="3" name="ICV">
    <vt:lpwstr>660A2AF202E9468382477B39B8DF540B_13</vt:lpwstr>
  </property>
  <property fmtid="{D5CDD505-2E9C-101B-9397-08002B2CF9AE}" pid="4" name="KSOTemplateDocerSaveRecord">
    <vt:lpwstr>eyJoZGlkIjoiYmEyZDMxNWRkYmY5MjE3NjUxYTk3ZDA1NDUyNmVkYWEiLCJ1c2VySWQiOiI3MzE2NjY1MzEifQ==</vt:lpwstr>
  </property>
</Properties>
</file>