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pacing w:line="560" w:lineRule="exact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adjustRightInd w:val="0"/>
        <w:spacing w:line="560" w:lineRule="exact"/>
        <w:jc w:val="center"/>
        <w:rPr>
          <w:rFonts w:ascii="方正小标宋简体" w:hAnsi="方正小标宋_GBK" w:eastAsia="方正小标宋简体" w:cs="方正小标宋_GBK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“中国创翼”2023年自治区创业创新大赛</w:t>
      </w:r>
      <w:r>
        <w:rPr>
          <w:rFonts w:hint="eastAsia" w:ascii="方正小标宋简体" w:hAnsi="方正小标宋_GBK" w:eastAsia="方正小标宋简体" w:cs="方正小标宋_GBK"/>
          <w:spacing w:val="-10"/>
          <w:sz w:val="36"/>
          <w:szCs w:val="36"/>
        </w:rPr>
        <w:t>计划书</w:t>
      </w:r>
    </w:p>
    <w:bookmarkEnd w:id="0"/>
    <w:p>
      <w:pPr>
        <w:adjustRightInd w:val="0"/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（主体赛制造业和服务业组，专项赛乡村振兴、青年创意、劳务品牌项目组）</w:t>
      </w:r>
    </w:p>
    <w:p>
      <w:pPr>
        <w:autoSpaceDE w:val="0"/>
        <w:autoSpaceDN w:val="0"/>
        <w:adjustRightInd w:val="0"/>
        <w:jc w:val="left"/>
        <w:rPr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color w:val="000000"/>
          <w:kern w:val="0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adjustRightInd w:val="0"/>
        <w:spacing w:line="48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226695</wp:posOffset>
                </wp:positionV>
                <wp:extent cx="42481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05pt;margin-top:17.85pt;height:0pt;width:334.5pt;z-index:251660288;mso-width-relative:page;mso-height-relative:page;" o:connectortype="straight" filled="f" coordsize="21600,21600" o:gfxdata="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B06PYAAAACQEAAA8AAAAAAAAAAQAgAAAAIgAAAGRycy9kb3ducmV2&#10;LnhtbFBLAQIUABQAAAAIAIdO4kDb4mQd/AEAAOw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参赛项目名称：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229235</wp:posOffset>
                </wp:positionV>
                <wp:extent cx="42481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pt;margin-top:18.05pt;height:0pt;width:334.5pt;z-index:251661312;mso-width-relative:page;mso-height-relative:page;" o:connectortype="straight" filled="f" coordsize="21600,21600" o:gfxdata="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a1462AAAAAkBAAAPAAAAAAAAAAEAIAAAACIAAABkcnMvZG93bnJl&#10;di54bWxQSwECFAAUAAAACACHTuJANt3wav0BAADs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参赛企业名称：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231775</wp:posOffset>
                </wp:positionV>
                <wp:extent cx="465328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15pt;margin-top:18.25pt;height:0pt;width:366.4pt;z-index:251662336;mso-width-relative:page;mso-height-relative:page;" o:connectortype="straight" filled="f" coordsize="21600,21600" o:gfxdata="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g8Hn1wAAAAkBAAAPAAAAAAAAAAEAIAAAACIAAABkcnMvZG93bnJl&#10;di54bWxQSwECFAAUAAAACACHTuJA0SNkTf4BAADsAwAADgAAAAAAAAABACAAAAAm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注册时间：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234950</wp:posOffset>
                </wp:positionV>
                <wp:extent cx="465328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15pt;margin-top:18.5pt;height:0pt;width:366.4pt;z-index:251663360;mso-width-relative:page;mso-height-relative:page;" o:connectortype="straight" filled="f" coordsize="21600,21600" o:gfxdata="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rvyR1wAAAAkBAAAPAAAAAAAAAAEAIAAAACIAAABkcnMvZG93bnJl&#10;di54bWxQSwECFAAUAAAACACHTuJAb0vvOf4BAADsAwAADgAAAAAAAAABACAAAAAm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注册地址：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237490</wp:posOffset>
                </wp:positionV>
                <wp:extent cx="465328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5pt;margin-top:18.7pt;height:0pt;width:366.4pt;z-index:251664384;mso-width-relative:page;mso-height-relative:page;" o:connectortype="straight" filled="f" coordsize="21600,21600" o:gfxdata="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XCxh2AAAAAkBAAAPAAAAAAAAAAEAIAAAACIAAABkcnMvZG93bnJl&#10;di54bWxQSwECFAAUAAAACACHTuJAC1xMov0BAADs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电子邮件：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240030</wp:posOffset>
                </wp:positionV>
                <wp:extent cx="465328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pt;margin-top:18.9pt;height:0pt;width:366.4pt;z-index:251665408;mso-width-relative:page;mso-height-relative:page;" o:connectortype="straight" filled="f" coordsize="21600,21600" o:gfxdata="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EEF/NkAAAAJAQAADwAAAAAAAAABACAAAAAiAAAAZHJzL2Rvd25y&#10;ZXYueG1sUEsBAhQAFAAAAAgAh07iQOZj2NX9AQAA7AMAAA4AAAAAAAAAAQAgAAAAKA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联 系 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243205</wp:posOffset>
                </wp:positionV>
                <wp:extent cx="465328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pt;margin-top:19.15pt;height:0pt;width:366.4pt;z-index:251666432;mso-width-relative:page;mso-height-relative:page;" o:connectortype="straight" filled="f" coordsize="21600,21600" o:gfxdata="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KS51tgAAAAJAQAADwAAAAAAAAABACAAAAAiAAAAZHJzL2Rvd25y&#10;ZXYueG1sUEsBAhQAFAAAAAgAh07iQIJ0e07+AQAA7AMAAA4AAAAAAAAAAQAgAAAAJw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>
      <w:pPr>
        <w:kinsoku w:val="0"/>
        <w:overflowPunct w:val="0"/>
        <w:autoSpaceDE w:val="0"/>
        <w:autoSpaceDN w:val="0"/>
        <w:adjustRightInd w:val="0"/>
        <w:spacing w:line="480" w:lineRule="auto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一、所属企业概况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参赛企业（创业团队或创业者）名称</w:t>
            </w:r>
          </w:p>
        </w:tc>
        <w:tc>
          <w:tcPr>
            <w:tcW w:w="709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参赛项目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领域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□新能源新材料 □装备制造 □医疗健康 □油气生产加工 □粮油产业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□互联网TMT  □文化创意 □现代服务业 □绿色矿业产业 □有机果蔬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□人工智能 □现代农业 □畜产品产业 □棉纺服装产业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□煤炭煤电煤化工 □其它</w:t>
            </w:r>
          </w:p>
        </w:tc>
      </w:tr>
    </w:tbl>
    <w:p>
      <w:pPr>
        <w:widowControl/>
        <w:overflowPunct w:val="0"/>
        <w:spacing w:beforeLines="50"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二、核心内容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51"/>
        <w:gridCol w:w="260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产品（或服务）的独特性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创业项目背景（含企业或项目团队简介）：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核心团队介绍：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团队职能</w:t>
            </w:r>
          </w:p>
        </w:tc>
        <w:tc>
          <w:tcPr>
            <w:tcW w:w="30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项目团队建设情况、运营能力和执行力说明：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项目亮点（创新点、核心竞争优势等）：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融资计划（资金筹措方案）：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17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6.项目社会价值（带动就业和社会贡献方面）：（附企业最近三个月社保凭证）</w:t>
            </w:r>
          </w:p>
        </w:tc>
      </w:tr>
    </w:tbl>
    <w:p>
      <w:pPr>
        <w:widowControl/>
        <w:overflowPunct w:val="0"/>
        <w:spacing w:beforeLines="50"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三、创业项目市场评估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目标客户描述：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市场的容量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本企业预计市场占有率：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市场需求分析：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市场竞争分析：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项目主要风险：</w:t>
            </w:r>
          </w:p>
        </w:tc>
      </w:tr>
    </w:tbl>
    <w:p>
      <w:pPr>
        <w:widowControl/>
        <w:overflowPunct w:val="0"/>
        <w:spacing w:beforeLines="50"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四、项目运营方案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产品（服务）介绍：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1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商业模式：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overflowPunct w:val="0"/>
        <w:spacing w:beforeLines="50"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五、营销方案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4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1.未来三年产品或服务计划目标</w:t>
            </w:r>
          </w:p>
        </w:tc>
        <w:tc>
          <w:tcPr>
            <w:tcW w:w="6676" w:type="dxa"/>
            <w:noWrap w:val="0"/>
            <w:vAlign w:val="center"/>
          </w:tcPr>
          <w:p>
            <w:pPr>
              <w:pStyle w:val="2"/>
              <w:spacing w:line="560" w:lineRule="exact"/>
              <w:rPr>
                <w:rFonts w:hint="default" w:ascii="黑体" w:hAnsi="黑体" w:eastAsia="黑体" w:cs="黑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24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2.未来三年市场拓展计划（市场布局）</w:t>
            </w:r>
          </w:p>
        </w:tc>
        <w:tc>
          <w:tcPr>
            <w:tcW w:w="6676" w:type="dxa"/>
            <w:noWrap w:val="0"/>
            <w:vAlign w:val="center"/>
          </w:tcPr>
          <w:p>
            <w:pPr>
              <w:pStyle w:val="2"/>
              <w:spacing w:line="560" w:lineRule="exact"/>
              <w:rPr>
                <w:rFonts w:hint="default" w:ascii="黑体" w:hAnsi="黑体" w:eastAsia="黑体" w:cs="黑体"/>
                <w:kern w:val="0"/>
                <w:szCs w:val="32"/>
              </w:rPr>
            </w:pPr>
          </w:p>
        </w:tc>
      </w:tr>
    </w:tbl>
    <w:p>
      <w:pPr>
        <w:widowControl/>
        <w:overflowPunct w:val="0"/>
        <w:spacing w:beforeLines="50"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六、财务状况</w:t>
      </w:r>
    </w:p>
    <w:tbl>
      <w:tblPr>
        <w:tblStyle w:val="3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5"/>
        <w:gridCol w:w="1551"/>
        <w:gridCol w:w="1609"/>
        <w:gridCol w:w="1388"/>
        <w:gridCol w:w="1405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财务数据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上一年度财务数据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437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未来三年财务数据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2021年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4年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总负债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投资回报率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0" w:firstLineChars="20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beforeLines="50"/>
        <w:ind w:left="102"/>
        <w:rPr>
          <w:rFonts w:hint="default"/>
        </w:rPr>
      </w:pPr>
      <w:r>
        <w:rPr>
          <w:rFonts w:cs="仿宋_GB2312"/>
          <w:sz w:val="28"/>
          <w:szCs w:val="28"/>
        </w:rPr>
        <w:t>注：未完成工商注册的团队仅填写未来三年财务数据。</w:t>
      </w:r>
    </w:p>
    <w:sectPr>
      <w:headerReference r:id="rId3" w:type="default"/>
      <w:footerReference r:id="rId4" w:type="default"/>
      <w:pgSz w:w="11900" w:h="16838"/>
      <w:pgMar w:top="1701" w:right="1531" w:bottom="1644" w:left="1531" w:header="0" w:footer="1004" w:gutter="0"/>
      <w:pgNumType w:fmt="numberInDash"/>
      <w:cols w:space="720" w:num="1"/>
      <w:docGrid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autoSpaceDE w:val="0"/>
      <w:autoSpaceDN w:val="0"/>
      <w:adjustRightInd w:val="0"/>
      <w:spacing w:line="14" w:lineRule="auto"/>
      <w:rPr>
        <w:rFonts w:ascii="仿宋_GB2312" w:hAnsi="仿宋_GB2312" w:eastAsia="仿宋_GB2312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DdkNGIzZjg4N2VhMjI3NjAzOWY1M2QyMjkzMDAifQ=="/>
  </w:docVars>
  <w:rsids>
    <w:rsidRoot w:val="18A77ABE"/>
    <w:rsid w:val="18A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1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2023-04-12T11:13:00Z</dcterms:created>
  <dc:creator>忠轩</dc:creator>
  <cp:lastModifiedBy>忠轩</cp:lastModifiedBy>
  <dcterms:modified xsi:type="dcterms:W3CDTF">2023-04-12T11:13:25Z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A8E6400059F0493987AEC6BFF00AF180</vt:lpwstr>
  </property>
</Properties>
</file>